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7B3" w:rsidRPr="008345BE" w:rsidRDefault="00E93188">
      <w:pPr>
        <w:pStyle w:val="Heading"/>
        <w:spacing w:before="120" w:after="200" w:line="240" w:lineRule="auto"/>
        <w:rPr>
          <w:rFonts w:ascii="Arial" w:hAnsi="Arial" w:cs="Arial"/>
          <w:color w:val="404040" w:themeColor="text1" w:themeTint="BF"/>
          <w:sz w:val="20"/>
          <w:szCs w:val="20"/>
          <w:lang w:val="en-US"/>
        </w:rPr>
      </w:pPr>
      <w:r w:rsidRPr="008345BE">
        <w:rPr>
          <w:rFonts w:ascii="Arial" w:hAnsi="Arial" w:cs="Arial"/>
          <w:noProof/>
          <w:color w:val="404040" w:themeColor="text1" w:themeTint="BF"/>
          <w:lang w:val="en-US"/>
        </w:rPr>
        <mc:AlternateContent>
          <mc:Choice Requires="wps">
            <w:drawing>
              <wp:anchor distT="152400" distB="152400" distL="152400" distR="152400" simplePos="0" relativeHeight="251659264" behindDoc="0" locked="0" layoutInCell="1" allowOverlap="1" wp14:anchorId="083B2917" wp14:editId="60A40B81">
                <wp:simplePos x="0" y="0"/>
                <wp:positionH relativeFrom="page">
                  <wp:posOffset>685800</wp:posOffset>
                </wp:positionH>
                <wp:positionV relativeFrom="page">
                  <wp:posOffset>975360</wp:posOffset>
                </wp:positionV>
                <wp:extent cx="7198995" cy="1236345"/>
                <wp:effectExtent l="0" t="0" r="1905" b="1905"/>
                <wp:wrapTopAndBottom distT="152400" distB="152400"/>
                <wp:docPr id="1073741825" name="officeArt object" descr="officeArt object"/>
                <wp:cNvGraphicFramePr/>
                <a:graphic xmlns:a="http://schemas.openxmlformats.org/drawingml/2006/main">
                  <a:graphicData uri="http://schemas.microsoft.com/office/word/2010/wordprocessingShape">
                    <wps:wsp>
                      <wps:cNvSpPr txBox="1"/>
                      <wps:spPr>
                        <a:xfrm>
                          <a:off x="0" y="0"/>
                          <a:ext cx="7198995" cy="1236345"/>
                        </a:xfrm>
                        <a:prstGeom prst="rect">
                          <a:avLst/>
                        </a:prstGeom>
                        <a:solidFill>
                          <a:srgbClr val="5A0A0A"/>
                        </a:solidFill>
                        <a:ln w="12700" cap="flat">
                          <a:noFill/>
                          <a:miter lim="400000"/>
                        </a:ln>
                        <a:effectLst/>
                      </wps:spPr>
                      <wps:txbx>
                        <w:txbxContent>
                          <w:p w:rsidR="00E928A7" w:rsidRDefault="00E928A7">
                            <w:pPr>
                              <w:pStyle w:val="Heading"/>
                              <w:spacing w:line="240" w:lineRule="auto"/>
                              <w:rPr>
                                <w:rFonts w:ascii="Helvetica" w:eastAsia="Helvetica" w:hAnsi="Helvetica" w:cs="Helvetica"/>
                                <w:color w:val="FEFFFF"/>
                                <w:u w:color="FEFFFF"/>
                                <w:lang w:val="en-US"/>
                              </w:rPr>
                            </w:pPr>
                            <w:r>
                              <w:rPr>
                                <w:rFonts w:ascii="Helvetica" w:hAnsi="Helvetica"/>
                                <w:color w:val="E3E3BE"/>
                                <w:u w:color="FEFFFF"/>
                                <w:lang w:val="en-US"/>
                              </w:rPr>
                              <w:t xml:space="preserve">tech-check </w:t>
                            </w:r>
                            <w:r>
                              <w:rPr>
                                <w:rFonts w:ascii="Arial" w:hAnsi="Arial"/>
                                <w:color w:val="FEFFFF"/>
                                <w:sz w:val="32"/>
                                <w:szCs w:val="32"/>
                                <w:u w:color="FEFFFF"/>
                                <w:lang w:val="en-US"/>
                              </w:rPr>
                              <w:t>interiors  I special uses</w:t>
                            </w:r>
                          </w:p>
                          <w:p w:rsidR="00E928A7" w:rsidRDefault="00E928A7">
                            <w:pPr>
                              <w:pStyle w:val="Heading"/>
                              <w:spacing w:before="240" w:line="240" w:lineRule="auto"/>
                              <w:rPr>
                                <w:rFonts w:ascii="Helvetica" w:eastAsia="Helvetica" w:hAnsi="Helvetica" w:cs="Helvetica"/>
                                <w:color w:val="FEFFFF"/>
                                <w:sz w:val="24"/>
                                <w:szCs w:val="24"/>
                                <w:u w:color="FEFFFF"/>
                                <w:lang w:val="en-US"/>
                              </w:rPr>
                            </w:pPr>
                            <w:r>
                              <w:rPr>
                                <w:rFonts w:ascii="Helvetica" w:hAnsi="Helvetica"/>
                                <w:color w:val="FEFFFF"/>
                                <w:sz w:val="24"/>
                                <w:szCs w:val="24"/>
                                <w:u w:color="FEFFFF"/>
                                <w:lang w:val="en-US"/>
                              </w:rPr>
                              <w:t>This is a template, so some items will apply to your project, and others won’t or will be missing.</w:t>
                            </w:r>
                          </w:p>
                          <w:p w:rsidR="00E928A7" w:rsidRDefault="00E928A7">
                            <w:pPr>
                              <w:pStyle w:val="Heading"/>
                              <w:spacing w:line="240" w:lineRule="auto"/>
                              <w:rPr>
                                <w:rFonts w:hint="eastAsia"/>
                              </w:rPr>
                            </w:pPr>
                            <w:r>
                              <w:rPr>
                                <w:rFonts w:ascii="Helvetica" w:hAnsi="Helvetica"/>
                                <w:color w:val="FEFFFF"/>
                                <w:sz w:val="24"/>
                                <w:szCs w:val="24"/>
                                <w:u w:color="FEFFFF"/>
                                <w:lang w:val="en-US"/>
                              </w:rPr>
                              <w:t>When using the list, make the changes needed for your project.</w:t>
                            </w:r>
                          </w:p>
                        </w:txbxContent>
                      </wps:txbx>
                      <wps:bodyPr wrap="square" lIns="50800" tIns="50800" rIns="50800" bIns="50800" numCol="1" anchor="t">
                        <a:no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alt="officeArt object" style="position:absolute;margin-left:54pt;margin-top:76.8pt;width:566.85pt;height:97.35pt;z-index:25165926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wYr/wEAAPEDAAAOAAAAZHJzL2Uyb0RvYy54bWysU9uO2yAQfa/Uf0C8N7Zz2SRWnFW6q60q&#10;Vd1K234AxhBTAUOBxM7fd3C8Sdp9q2pL2DMDZ86cGTb3vdHkKHxQYCtaTHJKhOXQKLuv6I/vTx9W&#10;lITIbMM0WFHRkwj0fvv+3aZzpZhCC7oRniCIDWXnKtrG6MosC7wVhoUJOGExKMEbFtH0+6zxrEN0&#10;o7Npnt9lHfjGeeAiBPQ+noN0O+BLKXh8ljKISHRFkVscVj+sdVqz7YaVe89cq/hIg/0DC8OUxaQX&#10;qEcWGTl49QbKKO4hgIwTDiYDKRUXQw1YTZH/Vc1Ly5wYakFxgrvIFP4fLP96/OaJarB3+XK2nBer&#10;6YISywz26sxu5yOB+icqSUkjAkfx3gRQxc6FEsFeHMLF/iP0iJjUTf6AziROL71JXzxPMI79OF16&#10;IPpIODqXxXq1XiMHjrFiOrubzRcJJ7sedz7ETwIMST8V9YlagmXHLyGet75uSe4AWjVPSuvB8Pv6&#10;QXtyZDgQi12O74j+xzZtSZfSL3MkyRkOptTsnMVCwsI0rDQq4vBqZSo6z9MzQmmbomIYv5HSVYb0&#10;F/u6H7WpoTmhZB2OYEXDrwPzghL92WKPF/kqpY+3hr816lvDHswDYFEFJczyFrBPr4R3hwhSDdKk&#10;7OeUKGkycK4Gccc7kAb31h52XW/q9jcAAAD//wMAUEsDBBQABgAIAAAAIQA5kONZ4AAAAAwBAAAP&#10;AAAAZHJzL2Rvd25yZXYueG1sTI/BbsIwEETvlfoP1lbqrdgQSqMQB6FWPbUXoIWrE5skaryO4gXS&#10;v+9yorcd7WjmTb4afSfObohtQA3TiQLhsAq2xVrD1+79KQURyaA1XUCn4ddFWBX3d7nJbLjgxp23&#10;VAsOwZgZDQ1Rn0kZq8Z5Eyehd8i/Yxi8IZZDLe1gLhzuOzlTaiG9aZEbGtO718ZVP9uT17D//oi7&#10;Do8Hvyk/Fa2l799or/Xjw7hegiA30s0MV3xGh4KZynBCG0XHWqW8hfh4ThYgro7ZfPoCotSQzNME&#10;ZJHL/yOKPwAAAP//AwBQSwECLQAUAAYACAAAACEAtoM4kv4AAADhAQAAEwAAAAAAAAAAAAAAAAAA&#10;AAAAW0NvbnRlbnRfVHlwZXNdLnhtbFBLAQItABQABgAIAAAAIQA4/SH/1gAAAJQBAAALAAAAAAAA&#10;AAAAAAAAAC8BAABfcmVscy8ucmVsc1BLAQItABQABgAIAAAAIQA4lwYr/wEAAPEDAAAOAAAAAAAA&#10;AAAAAAAAAC4CAABkcnMvZTJvRG9jLnhtbFBLAQItABQABgAIAAAAIQA5kONZ4AAAAAwBAAAPAAAA&#10;AAAAAAAAAAAAAFkEAABkcnMvZG93bnJldi54bWxQSwUGAAAAAAQABADzAAAAZgUAAAAA&#10;" fillcolor="#5a0a0a" stroked="f" strokeweight="1pt">
                <v:stroke miterlimit="4"/>
                <v:textbox inset="4pt,4pt,4pt,4pt">
                  <w:txbxContent>
                    <w:p w:rsidR="00E928A7" w:rsidRDefault="00E928A7">
                      <w:pPr>
                        <w:pStyle w:val="Heading"/>
                        <w:spacing w:line="240" w:lineRule="auto"/>
                        <w:rPr>
                          <w:rFonts w:ascii="Helvetica" w:eastAsia="Helvetica" w:hAnsi="Helvetica" w:cs="Helvetica"/>
                          <w:color w:val="FEFFFF"/>
                          <w:u w:color="FEFFFF"/>
                          <w:lang w:val="en-US"/>
                        </w:rPr>
                      </w:pPr>
                      <w:r>
                        <w:rPr>
                          <w:rFonts w:ascii="Helvetica" w:hAnsi="Helvetica"/>
                          <w:color w:val="E3E3BE"/>
                          <w:u w:color="FEFFFF"/>
                          <w:lang w:val="en-US"/>
                        </w:rPr>
                        <w:t xml:space="preserve">tech-check </w:t>
                      </w:r>
                      <w:r>
                        <w:rPr>
                          <w:rFonts w:ascii="Arial" w:hAnsi="Arial"/>
                          <w:color w:val="FEFFFF"/>
                          <w:sz w:val="32"/>
                          <w:szCs w:val="32"/>
                          <w:u w:color="FEFFFF"/>
                          <w:lang w:val="en-US"/>
                        </w:rPr>
                        <w:t>interiors  I special uses</w:t>
                      </w:r>
                    </w:p>
                    <w:p w:rsidR="00E928A7" w:rsidRDefault="00E928A7">
                      <w:pPr>
                        <w:pStyle w:val="Heading"/>
                        <w:spacing w:before="240" w:line="240" w:lineRule="auto"/>
                        <w:rPr>
                          <w:rFonts w:ascii="Helvetica" w:eastAsia="Helvetica" w:hAnsi="Helvetica" w:cs="Helvetica"/>
                          <w:color w:val="FEFFFF"/>
                          <w:sz w:val="24"/>
                          <w:szCs w:val="24"/>
                          <w:u w:color="FEFFFF"/>
                          <w:lang w:val="en-US"/>
                        </w:rPr>
                      </w:pPr>
                      <w:r>
                        <w:rPr>
                          <w:rFonts w:ascii="Helvetica" w:hAnsi="Helvetica"/>
                          <w:color w:val="FEFFFF"/>
                          <w:sz w:val="24"/>
                          <w:szCs w:val="24"/>
                          <w:u w:color="FEFFFF"/>
                          <w:lang w:val="en-US"/>
                        </w:rPr>
                        <w:t>This is a template, so some items will apply to your project, and others won’t or will be missing.</w:t>
                      </w:r>
                    </w:p>
                    <w:p w:rsidR="00E928A7" w:rsidRDefault="00E928A7">
                      <w:pPr>
                        <w:pStyle w:val="Heading"/>
                        <w:spacing w:line="240" w:lineRule="auto"/>
                        <w:rPr>
                          <w:rFonts w:hint="eastAsia"/>
                        </w:rPr>
                      </w:pPr>
                      <w:r>
                        <w:rPr>
                          <w:rFonts w:ascii="Helvetica" w:hAnsi="Helvetica"/>
                          <w:color w:val="FEFFFF"/>
                          <w:sz w:val="24"/>
                          <w:szCs w:val="24"/>
                          <w:u w:color="FEFFFF"/>
                          <w:lang w:val="en-US"/>
                        </w:rPr>
                        <w:t>When using the list, make the changes needed for your project.</w:t>
                      </w:r>
                    </w:p>
                  </w:txbxContent>
                </v:textbox>
                <w10:wrap type="topAndBottom" anchorx="page" anchory="page"/>
              </v:shape>
            </w:pict>
          </mc:Fallback>
        </mc:AlternateContent>
      </w:r>
      <w:r w:rsidR="00B404F4" w:rsidRPr="008345BE">
        <w:rPr>
          <w:rFonts w:ascii="Arial" w:hAnsi="Arial" w:cs="Arial"/>
          <w:color w:val="404040" w:themeColor="text1" w:themeTint="BF"/>
          <w:sz w:val="20"/>
          <w:szCs w:val="20"/>
          <w:lang w:val="en-US"/>
        </w:rPr>
        <w:t>Content of the Tech-Check Lists is based on several sources including MASTERSPEC®.</w:t>
      </w:r>
    </w:p>
    <w:p w:rsidR="00195915" w:rsidRPr="008345BE" w:rsidRDefault="00195915" w:rsidP="00195915">
      <w:pPr>
        <w:pStyle w:val="Heading"/>
        <w:widowControl w:val="0"/>
        <w:suppressAutoHyphens/>
        <w:spacing w:before="360" w:line="240" w:lineRule="auto"/>
        <w:ind w:left="130" w:hanging="130"/>
        <w:rPr>
          <w:rFonts w:ascii="Arial" w:eastAsia="Helvetica" w:hAnsi="Arial" w:cs="Arial"/>
          <w:color w:val="404040" w:themeColor="text1" w:themeTint="BF"/>
          <w:sz w:val="24"/>
          <w:szCs w:val="24"/>
          <w:lang w:val="en-US"/>
        </w:rPr>
      </w:pPr>
      <w:r w:rsidRPr="008345BE">
        <w:rPr>
          <w:rFonts w:ascii="Arial" w:hAnsi="Arial" w:cs="Arial"/>
          <w:color w:val="404040" w:themeColor="text1" w:themeTint="BF"/>
          <w:sz w:val="40"/>
          <w:szCs w:val="40"/>
          <w:lang w:val="en-US"/>
        </w:rPr>
        <w:t xml:space="preserve">1 </w:t>
      </w:r>
      <w:r w:rsidRPr="008345BE">
        <w:rPr>
          <w:rFonts w:ascii="Arial" w:hAnsi="Arial" w:cs="Arial"/>
          <w:caps/>
          <w:color w:val="404040" w:themeColor="text1" w:themeTint="BF"/>
          <w:sz w:val="24"/>
          <w:szCs w:val="24"/>
          <w:lang w:val="en-US"/>
        </w:rPr>
        <w:t>SELECTIVE DEMOLITION</w:t>
      </w:r>
    </w:p>
    <w:tbl>
      <w:tblPr>
        <w:tblW w:w="10080" w:type="dxa"/>
        <w:tblInd w:w="108" w:type="dxa"/>
        <w:tblBorders>
          <w:top w:val="single" w:sz="24" w:space="0" w:color="B4AA7D"/>
          <w:left w:val="single" w:sz="8" w:space="0" w:color="FFFFFF"/>
          <w:bottom w:val="single" w:sz="24" w:space="0" w:color="B4AA7D"/>
          <w:right w:val="single" w:sz="8" w:space="0" w:color="FFFFFF"/>
          <w:insideH w:val="single" w:sz="48" w:space="0" w:color="B4AA7D"/>
          <w:insideV w:val="single" w:sz="8" w:space="0" w:color="FFFFFF"/>
        </w:tblBorders>
        <w:tblLayout w:type="fixed"/>
        <w:tblLook w:val="04A0" w:firstRow="1" w:lastRow="0" w:firstColumn="1" w:lastColumn="0" w:noHBand="0" w:noVBand="1"/>
      </w:tblPr>
      <w:tblGrid>
        <w:gridCol w:w="578"/>
        <w:gridCol w:w="9502"/>
      </w:tblGrid>
      <w:tr w:rsidR="008345BE" w:rsidRPr="008345BE" w:rsidTr="00BF67A6">
        <w:trPr>
          <w:trHeight w:val="1286"/>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354" w:type="dxa"/>
            </w:tcMar>
          </w:tcPr>
          <w:p w:rsidR="00195915" w:rsidRPr="008345BE" w:rsidRDefault="00195915" w:rsidP="00BF67A6">
            <w:pPr>
              <w:pStyle w:val="Heading2"/>
              <w:keepNext w:val="0"/>
              <w:suppressAutoHyphens/>
              <w:spacing w:line="260" w:lineRule="exact"/>
              <w:ind w:right="274"/>
              <w:rPr>
                <w:rFonts w:ascii="Arial" w:hAnsi="Arial" w:cs="Arial"/>
                <w:color w:val="404040" w:themeColor="text1" w:themeTint="BF"/>
              </w:rPr>
            </w:pPr>
            <w:r w:rsidRPr="008345BE">
              <w:rPr>
                <w:rFonts w:ascii="Arial" w:hAnsi="Arial" w:cs="Arial"/>
                <w:b w:val="0"/>
                <w:bCs w:val="0"/>
                <w:color w:val="404040" w:themeColor="text1" w:themeTint="BF"/>
                <w:sz w:val="24"/>
                <w:szCs w:val="24"/>
                <w:u w:color="000000"/>
              </w:rPr>
              <w:t>◻</w:t>
            </w:r>
          </w:p>
        </w:tc>
        <w:tc>
          <w:tcPr>
            <w:tcW w:w="9502"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354" w:type="dxa"/>
            </w:tcMar>
          </w:tcPr>
          <w:p w:rsidR="00195915" w:rsidRPr="008345BE" w:rsidRDefault="00195915" w:rsidP="00E719F0">
            <w:pPr>
              <w:pStyle w:val="Listbullets"/>
              <w:numPr>
                <w:ilvl w:val="0"/>
                <w:numId w:val="25"/>
              </w:numPr>
              <w:rPr>
                <w:rFonts w:cs="Arial"/>
                <w:color w:val="404040" w:themeColor="text1" w:themeTint="BF"/>
              </w:rPr>
            </w:pPr>
            <w:r w:rsidRPr="008345BE">
              <w:rPr>
                <w:rFonts w:cs="Arial"/>
                <w:color w:val="404040" w:themeColor="text1" w:themeTint="BF"/>
              </w:rPr>
              <w:t>Indicate the disposition of each item using the following terms:</w:t>
            </w:r>
          </w:p>
          <w:p w:rsidR="00195915" w:rsidRPr="008345BE" w:rsidRDefault="00195915" w:rsidP="00E719F0">
            <w:pPr>
              <w:pStyle w:val="Listbullets"/>
              <w:numPr>
                <w:ilvl w:val="0"/>
                <w:numId w:val="26"/>
              </w:numPr>
              <w:rPr>
                <w:rFonts w:cs="Arial"/>
                <w:color w:val="404040" w:themeColor="text1" w:themeTint="BF"/>
              </w:rPr>
            </w:pPr>
            <w:r w:rsidRPr="008345BE">
              <w:rPr>
                <w:rFonts w:cs="Arial"/>
                <w:color w:val="404040" w:themeColor="text1" w:themeTint="BF"/>
              </w:rPr>
              <w:t>Remove: Detach items from existing construction and dispose of them off-site.</w:t>
            </w:r>
          </w:p>
          <w:p w:rsidR="00195915" w:rsidRPr="008345BE" w:rsidRDefault="00195915" w:rsidP="00E719F0">
            <w:pPr>
              <w:pStyle w:val="Listbullets"/>
              <w:numPr>
                <w:ilvl w:val="0"/>
                <w:numId w:val="26"/>
              </w:numPr>
              <w:rPr>
                <w:rFonts w:cs="Arial"/>
                <w:color w:val="404040" w:themeColor="text1" w:themeTint="BF"/>
              </w:rPr>
            </w:pPr>
            <w:r w:rsidRPr="008345BE">
              <w:rPr>
                <w:rFonts w:cs="Arial"/>
                <w:color w:val="404040" w:themeColor="text1" w:themeTint="BF"/>
              </w:rPr>
              <w:t>Remove and Salvage: Detach items from existing construction, in a manner to prevent damage, and [deliver to Owner ready for reuse] [store].</w:t>
            </w:r>
          </w:p>
          <w:p w:rsidR="00195915" w:rsidRPr="008345BE" w:rsidRDefault="00195915" w:rsidP="00E719F0">
            <w:pPr>
              <w:pStyle w:val="Listbullets"/>
              <w:numPr>
                <w:ilvl w:val="0"/>
                <w:numId w:val="26"/>
              </w:numPr>
              <w:rPr>
                <w:rFonts w:cs="Arial"/>
                <w:color w:val="404040" w:themeColor="text1" w:themeTint="BF"/>
              </w:rPr>
            </w:pPr>
            <w:r w:rsidRPr="008345BE">
              <w:rPr>
                <w:rFonts w:cs="Arial"/>
                <w:color w:val="404040" w:themeColor="text1" w:themeTint="BF"/>
              </w:rPr>
              <w:t>Remove and Reinstall: Detach items from existing construction, in a manner to prevent damage, prepare for reuse, and reinstall where indicated.</w:t>
            </w:r>
          </w:p>
          <w:p w:rsidR="00195915" w:rsidRPr="008345BE" w:rsidRDefault="00195915" w:rsidP="00E719F0">
            <w:pPr>
              <w:pStyle w:val="Listbullets"/>
              <w:numPr>
                <w:ilvl w:val="0"/>
                <w:numId w:val="26"/>
              </w:numPr>
              <w:rPr>
                <w:rFonts w:cs="Arial"/>
                <w:color w:val="404040" w:themeColor="text1" w:themeTint="BF"/>
              </w:rPr>
            </w:pPr>
            <w:r w:rsidRPr="008345BE">
              <w:rPr>
                <w:rFonts w:cs="Arial"/>
                <w:color w:val="404040" w:themeColor="text1" w:themeTint="BF"/>
              </w:rPr>
              <w:t xml:space="preserve">Existing to Remain: Leave existing items that are not to be removed and that are not otherwise indicated to be salvaged or reinstalled. </w:t>
            </w:r>
          </w:p>
          <w:p w:rsidR="00195915" w:rsidRPr="008345BE" w:rsidRDefault="00195915" w:rsidP="00E719F0">
            <w:pPr>
              <w:pStyle w:val="Listbullets"/>
              <w:numPr>
                <w:ilvl w:val="0"/>
                <w:numId w:val="26"/>
              </w:numPr>
              <w:rPr>
                <w:rFonts w:cs="Arial"/>
                <w:color w:val="404040" w:themeColor="text1" w:themeTint="BF"/>
              </w:rPr>
            </w:pPr>
            <w:r w:rsidRPr="008345BE">
              <w:rPr>
                <w:rFonts w:cs="Arial"/>
                <w:color w:val="404040" w:themeColor="text1" w:themeTint="BF"/>
              </w:rPr>
              <w:t>Dismantle: To remove by disassembling or detaching an item from a surface, using gentle methods and equipment to prevent damage to the item and surfaces; disposing of items unless indicated to be salvaged or reinstalled.</w:t>
            </w:r>
          </w:p>
          <w:p w:rsidR="00195915" w:rsidRPr="008345BE" w:rsidRDefault="00195915" w:rsidP="00E719F0">
            <w:pPr>
              <w:pStyle w:val="Listbullets"/>
              <w:numPr>
                <w:ilvl w:val="0"/>
                <w:numId w:val="25"/>
              </w:numPr>
              <w:rPr>
                <w:rFonts w:cs="Arial"/>
                <w:color w:val="404040" w:themeColor="text1" w:themeTint="BF"/>
              </w:rPr>
            </w:pPr>
            <w:r w:rsidRPr="008345BE">
              <w:rPr>
                <w:rFonts w:cs="Arial"/>
                <w:color w:val="404040" w:themeColor="text1" w:themeTint="BF"/>
              </w:rPr>
              <w:t xml:space="preserve">Consider using photographs to show extent of demolition. </w:t>
            </w:r>
          </w:p>
          <w:p w:rsidR="00195915" w:rsidRPr="008345BE" w:rsidRDefault="00195915" w:rsidP="00E719F0">
            <w:pPr>
              <w:pStyle w:val="Listbullets"/>
              <w:numPr>
                <w:ilvl w:val="0"/>
                <w:numId w:val="25"/>
              </w:numPr>
              <w:rPr>
                <w:rFonts w:cs="Arial"/>
                <w:color w:val="404040" w:themeColor="text1" w:themeTint="BF"/>
              </w:rPr>
            </w:pPr>
            <w:r w:rsidRPr="008345BE">
              <w:rPr>
                <w:rFonts w:cs="Arial"/>
                <w:color w:val="404040" w:themeColor="text1" w:themeTint="BF"/>
              </w:rPr>
              <w:t xml:space="preserve">Locations of structures or improvements near selective demolition operations that are to remain. </w:t>
            </w:r>
          </w:p>
          <w:p w:rsidR="00195915" w:rsidRPr="008345BE" w:rsidRDefault="00195915" w:rsidP="00E719F0">
            <w:pPr>
              <w:pStyle w:val="Listbullets"/>
              <w:numPr>
                <w:ilvl w:val="0"/>
                <w:numId w:val="25"/>
              </w:numPr>
              <w:rPr>
                <w:rFonts w:cs="Arial"/>
                <w:color w:val="404040" w:themeColor="text1" w:themeTint="BF"/>
              </w:rPr>
            </w:pPr>
            <w:r w:rsidRPr="008345BE">
              <w:rPr>
                <w:rFonts w:cs="Arial"/>
                <w:color w:val="404040" w:themeColor="text1" w:themeTint="BF"/>
              </w:rPr>
              <w:t xml:space="preserve">Indicate existing utility services and mechanical/electrical systems are to be disconnected and sealed. </w:t>
            </w:r>
          </w:p>
          <w:p w:rsidR="00195915" w:rsidRPr="008345BE" w:rsidRDefault="00195915" w:rsidP="00E719F0">
            <w:pPr>
              <w:pStyle w:val="Listbullets"/>
              <w:numPr>
                <w:ilvl w:val="0"/>
                <w:numId w:val="25"/>
              </w:numPr>
              <w:rPr>
                <w:rFonts w:cs="Arial"/>
                <w:color w:val="404040" w:themeColor="text1" w:themeTint="BF"/>
              </w:rPr>
            </w:pPr>
            <w:r w:rsidRPr="008345BE">
              <w:rPr>
                <w:rFonts w:cs="Arial"/>
                <w:color w:val="404040" w:themeColor="text1" w:themeTint="BF"/>
              </w:rPr>
              <w:t xml:space="preserve">Indicate existing utility services and mechanical/electrical systems to remain in service. </w:t>
            </w:r>
          </w:p>
          <w:p w:rsidR="00195915" w:rsidRPr="008345BE" w:rsidRDefault="00195915" w:rsidP="00E719F0">
            <w:pPr>
              <w:pStyle w:val="Listbullets"/>
              <w:numPr>
                <w:ilvl w:val="0"/>
                <w:numId w:val="25"/>
              </w:numPr>
              <w:rPr>
                <w:rFonts w:cs="Arial"/>
                <w:color w:val="404040" w:themeColor="text1" w:themeTint="BF"/>
              </w:rPr>
            </w:pPr>
            <w:r w:rsidRPr="008345BE">
              <w:rPr>
                <w:rFonts w:cs="Arial"/>
                <w:color w:val="404040" w:themeColor="text1" w:themeTint="BF"/>
              </w:rPr>
              <w:t xml:space="preserve">Indicate areas to be occupied or that will remain functioning during selective demolition operations. </w:t>
            </w:r>
          </w:p>
          <w:p w:rsidR="00195915" w:rsidRPr="008345BE" w:rsidRDefault="00195915" w:rsidP="00E719F0">
            <w:pPr>
              <w:numPr>
                <w:ilvl w:val="0"/>
                <w:numId w:val="1"/>
              </w:numPr>
              <w:suppressAutoHyphens/>
              <w:spacing w:line="260" w:lineRule="exact"/>
              <w:rPr>
                <w:rFonts w:ascii="Arial" w:hAnsi="Arial" w:cs="Arial"/>
                <w:color w:val="404040" w:themeColor="text1" w:themeTint="BF"/>
                <w:sz w:val="18"/>
                <w:szCs w:val="18"/>
                <w:u w:color="797979"/>
              </w:rPr>
            </w:pPr>
            <w:r w:rsidRPr="008345BE">
              <w:rPr>
                <w:rFonts w:ascii="Arial" w:hAnsi="Arial" w:cs="Arial"/>
                <w:color w:val="404040" w:themeColor="text1" w:themeTint="BF"/>
                <w:sz w:val="18"/>
                <w:szCs w:val="18"/>
              </w:rPr>
              <w:t>Indicate NIC areas.</w:t>
            </w:r>
          </w:p>
        </w:tc>
      </w:tr>
    </w:tbl>
    <w:p w:rsidR="00B404F4" w:rsidRPr="008345BE" w:rsidRDefault="008345BE" w:rsidP="00D91AC7">
      <w:pPr>
        <w:pStyle w:val="Heading"/>
        <w:widowControl w:val="0"/>
        <w:suppressAutoHyphens/>
        <w:spacing w:before="360" w:line="240" w:lineRule="auto"/>
        <w:ind w:left="130" w:hanging="130"/>
        <w:rPr>
          <w:rFonts w:ascii="Arial" w:eastAsia="Helvetica" w:hAnsi="Arial" w:cs="Arial"/>
          <w:color w:val="404040" w:themeColor="text1" w:themeTint="BF"/>
          <w:sz w:val="24"/>
          <w:szCs w:val="24"/>
          <w:lang w:val="en-US"/>
        </w:rPr>
      </w:pPr>
      <w:r>
        <w:rPr>
          <w:rFonts w:ascii="Arial" w:hAnsi="Arial" w:cs="Arial"/>
          <w:color w:val="404040" w:themeColor="text1" w:themeTint="BF"/>
          <w:sz w:val="40"/>
          <w:szCs w:val="40"/>
          <w:lang w:val="en-US"/>
        </w:rPr>
        <w:t>2</w:t>
      </w:r>
      <w:r w:rsidR="00B404F4" w:rsidRPr="008345BE">
        <w:rPr>
          <w:rFonts w:ascii="Arial" w:hAnsi="Arial" w:cs="Arial"/>
          <w:color w:val="404040" w:themeColor="text1" w:themeTint="BF"/>
          <w:sz w:val="40"/>
          <w:szCs w:val="40"/>
          <w:lang w:val="en-US"/>
        </w:rPr>
        <w:t xml:space="preserve"> </w:t>
      </w:r>
      <w:r w:rsidR="00E928A7" w:rsidRPr="008345BE">
        <w:rPr>
          <w:rFonts w:ascii="Arial" w:hAnsi="Arial" w:cs="Arial"/>
          <w:caps/>
          <w:color w:val="404040" w:themeColor="text1" w:themeTint="BF"/>
          <w:sz w:val="24"/>
          <w:szCs w:val="24"/>
          <w:lang w:val="en-US"/>
        </w:rPr>
        <w:t>CONCRETE</w:t>
      </w:r>
    </w:p>
    <w:tbl>
      <w:tblPr>
        <w:tblW w:w="10080" w:type="dxa"/>
        <w:tblInd w:w="108" w:type="dxa"/>
        <w:tblBorders>
          <w:top w:val="single" w:sz="24" w:space="0" w:color="B4AA7D"/>
          <w:left w:val="single" w:sz="8" w:space="0" w:color="FFFFFF"/>
          <w:bottom w:val="single" w:sz="24" w:space="0" w:color="B4AA7D"/>
          <w:right w:val="single" w:sz="8" w:space="0" w:color="FFFFFF"/>
          <w:insideH w:val="single" w:sz="48" w:space="0" w:color="B4AA7D"/>
          <w:insideV w:val="single" w:sz="8" w:space="0" w:color="FFFFFF"/>
        </w:tblBorders>
        <w:tblLayout w:type="fixed"/>
        <w:tblLook w:val="04A0" w:firstRow="1" w:lastRow="0" w:firstColumn="1" w:lastColumn="0" w:noHBand="0" w:noVBand="1"/>
      </w:tblPr>
      <w:tblGrid>
        <w:gridCol w:w="578"/>
        <w:gridCol w:w="9502"/>
      </w:tblGrid>
      <w:tr w:rsidR="00A027D3" w:rsidRPr="008345BE" w:rsidTr="008F7F06">
        <w:trPr>
          <w:trHeight w:val="1286"/>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354" w:type="dxa"/>
            </w:tcMar>
          </w:tcPr>
          <w:p w:rsidR="008157B3" w:rsidRPr="008345BE" w:rsidRDefault="00B404F4" w:rsidP="008F7F06">
            <w:pPr>
              <w:pStyle w:val="Heading2"/>
              <w:keepNext w:val="0"/>
              <w:suppressAutoHyphens/>
              <w:spacing w:line="260" w:lineRule="exact"/>
              <w:ind w:right="274"/>
              <w:rPr>
                <w:rFonts w:ascii="Arial" w:hAnsi="Arial" w:cs="Arial"/>
                <w:color w:val="404040" w:themeColor="text1" w:themeTint="BF"/>
              </w:rPr>
            </w:pPr>
            <w:r w:rsidRPr="008345BE">
              <w:rPr>
                <w:rFonts w:ascii="Arial" w:hAnsi="Arial" w:cs="Arial"/>
                <w:b w:val="0"/>
                <w:bCs w:val="0"/>
                <w:color w:val="404040" w:themeColor="text1" w:themeTint="BF"/>
                <w:sz w:val="24"/>
                <w:szCs w:val="24"/>
                <w:u w:color="000000"/>
              </w:rPr>
              <w:t>◻</w:t>
            </w:r>
          </w:p>
        </w:tc>
        <w:tc>
          <w:tcPr>
            <w:tcW w:w="9502"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354" w:type="dxa"/>
            </w:tcMar>
          </w:tcPr>
          <w:p w:rsidR="008157B3" w:rsidRPr="008345BE" w:rsidRDefault="00B404F4" w:rsidP="008F7F06">
            <w:pPr>
              <w:pStyle w:val="Heading2"/>
              <w:keepNext w:val="0"/>
              <w:suppressAutoHyphens/>
              <w:spacing w:line="260" w:lineRule="exact"/>
              <w:ind w:right="274"/>
              <w:rPr>
                <w:rFonts w:ascii="Arial" w:hAnsi="Arial" w:cs="Arial"/>
                <w:color w:val="404040" w:themeColor="text1" w:themeTint="BF"/>
              </w:rPr>
            </w:pPr>
            <w:r w:rsidRPr="008345BE">
              <w:rPr>
                <w:rFonts w:ascii="Arial" w:hAnsi="Arial" w:cs="Arial"/>
                <w:caps/>
                <w:color w:val="404040" w:themeColor="text1" w:themeTint="BF"/>
                <w:sz w:val="18"/>
                <w:szCs w:val="18"/>
                <w:u w:color="797979"/>
              </w:rPr>
              <w:t>Polished concrete</w:t>
            </w:r>
          </w:p>
          <w:p w:rsidR="008157B3" w:rsidRPr="008345BE" w:rsidRDefault="00B404F4" w:rsidP="00E719F0">
            <w:pPr>
              <w:numPr>
                <w:ilvl w:val="0"/>
                <w:numId w:val="1"/>
              </w:numPr>
              <w:suppressAutoHyphens/>
              <w:spacing w:line="260" w:lineRule="exact"/>
              <w:rPr>
                <w:rFonts w:ascii="Arial" w:hAnsi="Arial" w:cs="Arial"/>
                <w:color w:val="404040" w:themeColor="text1" w:themeTint="BF"/>
                <w:sz w:val="18"/>
                <w:szCs w:val="18"/>
                <w:u w:color="797979"/>
              </w:rPr>
            </w:pPr>
            <w:r w:rsidRPr="008345BE">
              <w:rPr>
                <w:rFonts w:ascii="Arial" w:hAnsi="Arial" w:cs="Arial"/>
                <w:color w:val="404040" w:themeColor="text1" w:themeTint="BF"/>
                <w:sz w:val="18"/>
                <w:szCs w:val="18"/>
                <w:u w:color="797979"/>
              </w:rPr>
              <w:t>Extent of polished concrete floors.</w:t>
            </w:r>
            <w:r w:rsidRPr="008345BE">
              <w:rPr>
                <w:rFonts w:ascii="Arial" w:hAnsi="Arial" w:cs="Arial"/>
                <w:color w:val="404040" w:themeColor="text1" w:themeTint="BF"/>
                <w:sz w:val="18"/>
                <w:szCs w:val="18"/>
                <w:u w:color="797979"/>
              </w:rPr>
              <w:br/>
              <w:t>Extent of each type and color of stain if any.</w:t>
            </w:r>
            <w:r w:rsidRPr="008345BE">
              <w:rPr>
                <w:rFonts w:ascii="Arial" w:hAnsi="Arial" w:cs="Arial"/>
                <w:color w:val="404040" w:themeColor="text1" w:themeTint="BF"/>
                <w:sz w:val="18"/>
                <w:szCs w:val="18"/>
                <w:u w:color="797979"/>
              </w:rPr>
              <w:br/>
              <w:t xml:space="preserve">Locations of decorative scoring if any. </w:t>
            </w:r>
          </w:p>
          <w:p w:rsidR="008157B3" w:rsidRPr="008345BE" w:rsidRDefault="00B404F4" w:rsidP="00E719F0">
            <w:pPr>
              <w:numPr>
                <w:ilvl w:val="0"/>
                <w:numId w:val="1"/>
              </w:numPr>
              <w:suppressAutoHyphens/>
              <w:spacing w:line="260" w:lineRule="exact"/>
              <w:rPr>
                <w:rFonts w:ascii="Arial" w:hAnsi="Arial" w:cs="Arial"/>
                <w:color w:val="404040" w:themeColor="text1" w:themeTint="BF"/>
                <w:sz w:val="18"/>
                <w:szCs w:val="18"/>
                <w:u w:color="797979"/>
              </w:rPr>
            </w:pPr>
            <w:r w:rsidRPr="008345BE">
              <w:rPr>
                <w:rFonts w:ascii="Arial" w:hAnsi="Arial" w:cs="Arial"/>
                <w:color w:val="404040" w:themeColor="text1" w:themeTint="BF"/>
                <w:sz w:val="18"/>
                <w:szCs w:val="18"/>
                <w:u w:color="797979"/>
              </w:rPr>
              <w:t>Locations, and size of mockups.</w:t>
            </w:r>
          </w:p>
        </w:tc>
      </w:tr>
    </w:tbl>
    <w:p w:rsidR="00B404F4" w:rsidRPr="008345BE" w:rsidRDefault="00ED3302" w:rsidP="008F7F06">
      <w:pPr>
        <w:pStyle w:val="Heading"/>
        <w:widowControl w:val="0"/>
        <w:suppressAutoHyphens/>
        <w:spacing w:before="360" w:line="240" w:lineRule="auto"/>
        <w:ind w:left="130" w:hanging="130"/>
        <w:rPr>
          <w:rFonts w:ascii="Arial" w:eastAsia="Helvetica" w:hAnsi="Arial" w:cs="Arial"/>
          <w:color w:val="404040" w:themeColor="text1" w:themeTint="BF"/>
          <w:sz w:val="24"/>
          <w:szCs w:val="24"/>
          <w:lang w:val="en-US"/>
        </w:rPr>
      </w:pPr>
      <w:r>
        <w:rPr>
          <w:rFonts w:ascii="Arial" w:hAnsi="Arial" w:cs="Arial"/>
          <w:color w:val="404040" w:themeColor="text1" w:themeTint="BF"/>
          <w:sz w:val="40"/>
          <w:szCs w:val="40"/>
          <w:lang w:val="en-US"/>
        </w:rPr>
        <w:t>3</w:t>
      </w:r>
      <w:r w:rsidR="00B404F4" w:rsidRPr="008345BE">
        <w:rPr>
          <w:rFonts w:ascii="Arial" w:hAnsi="Arial" w:cs="Arial"/>
          <w:color w:val="404040" w:themeColor="text1" w:themeTint="BF"/>
          <w:sz w:val="40"/>
          <w:szCs w:val="40"/>
          <w:lang w:val="en-US"/>
        </w:rPr>
        <w:t xml:space="preserve"> </w:t>
      </w:r>
      <w:r w:rsidR="00E928A7" w:rsidRPr="008345BE">
        <w:rPr>
          <w:rFonts w:ascii="Arial" w:hAnsi="Arial" w:cs="Arial"/>
          <w:caps/>
          <w:color w:val="404040" w:themeColor="text1" w:themeTint="BF"/>
          <w:sz w:val="24"/>
          <w:szCs w:val="24"/>
          <w:lang w:val="en-US"/>
        </w:rPr>
        <w:t xml:space="preserve">METALS </w:t>
      </w:r>
      <w:r w:rsidR="00D91AC7">
        <w:rPr>
          <w:rFonts w:ascii="Arial" w:hAnsi="Arial" w:cs="Arial"/>
          <w:caps/>
          <w:color w:val="404040" w:themeColor="text1" w:themeTint="BF"/>
          <w:sz w:val="24"/>
          <w:szCs w:val="24"/>
          <w:lang w:val="en-US"/>
        </w:rPr>
        <w:t>and railings</w:t>
      </w:r>
    </w:p>
    <w:tbl>
      <w:tblPr>
        <w:tblW w:w="100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E3E1"/>
        <w:tblLayout w:type="fixed"/>
        <w:tblLook w:val="04A0" w:firstRow="1" w:lastRow="0" w:firstColumn="1" w:lastColumn="0" w:noHBand="0" w:noVBand="1"/>
      </w:tblPr>
      <w:tblGrid>
        <w:gridCol w:w="578"/>
        <w:gridCol w:w="9502"/>
      </w:tblGrid>
      <w:tr w:rsidR="008345BE" w:rsidRPr="008345BE" w:rsidTr="008F7F06">
        <w:trPr>
          <w:trHeight w:val="2326"/>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354" w:type="dxa"/>
            </w:tcMar>
          </w:tcPr>
          <w:p w:rsidR="008345BE" w:rsidRPr="008345BE" w:rsidRDefault="008345BE" w:rsidP="008F7F06">
            <w:pPr>
              <w:pStyle w:val="Heading2"/>
              <w:keepNext w:val="0"/>
              <w:suppressAutoHyphens/>
              <w:spacing w:line="260" w:lineRule="exact"/>
              <w:ind w:right="274"/>
              <w:rPr>
                <w:rFonts w:ascii="Arial" w:hAnsi="Arial" w:cs="Arial"/>
                <w:b w:val="0"/>
                <w:bCs w:val="0"/>
                <w:color w:val="404040" w:themeColor="text1" w:themeTint="BF"/>
                <w:sz w:val="24"/>
                <w:szCs w:val="24"/>
                <w:u w:color="000000"/>
              </w:rPr>
            </w:pPr>
          </w:p>
        </w:tc>
        <w:tc>
          <w:tcPr>
            <w:tcW w:w="9502"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354" w:type="dxa"/>
            </w:tcMar>
          </w:tcPr>
          <w:p w:rsidR="008345BE" w:rsidRPr="008345BE" w:rsidRDefault="008345BE" w:rsidP="008345BE">
            <w:pPr>
              <w:pStyle w:val="Heading2"/>
              <w:spacing w:line="260" w:lineRule="exact"/>
              <w:rPr>
                <w:rFonts w:ascii="Arial" w:hAnsi="Arial" w:cs="Arial"/>
                <w:color w:val="404040" w:themeColor="text1" w:themeTint="BF"/>
                <w:sz w:val="18"/>
                <w:szCs w:val="18"/>
              </w:rPr>
            </w:pPr>
            <w:r w:rsidRPr="008345BE">
              <w:rPr>
                <w:rFonts w:ascii="Arial" w:hAnsi="Arial" w:cs="Arial"/>
                <w:color w:val="404040" w:themeColor="text1" w:themeTint="BF"/>
                <w:sz w:val="18"/>
                <w:szCs w:val="18"/>
              </w:rPr>
              <w:t>DECORATIVE METALS</w:t>
            </w:r>
          </w:p>
          <w:p w:rsidR="008345BE" w:rsidRPr="008345BE" w:rsidRDefault="008345BE" w:rsidP="00E719F0">
            <w:pPr>
              <w:pStyle w:val="Listbullets"/>
              <w:numPr>
                <w:ilvl w:val="0"/>
                <w:numId w:val="27"/>
              </w:numPr>
              <w:rPr>
                <w:rFonts w:cs="Arial"/>
                <w:color w:val="404040" w:themeColor="text1" w:themeTint="BF"/>
              </w:rPr>
            </w:pPr>
            <w:r w:rsidRPr="008345BE">
              <w:rPr>
                <w:rFonts w:cs="Arial"/>
                <w:color w:val="404040" w:themeColor="text1" w:themeTint="BF"/>
              </w:rPr>
              <w:t xml:space="preserve">Location and extent of each decorative metal item with adequately dimensioned plans and details. Coordinate terminology with the Specifications. </w:t>
            </w:r>
          </w:p>
          <w:p w:rsidR="008345BE" w:rsidRPr="008345BE" w:rsidRDefault="008345BE" w:rsidP="00E719F0">
            <w:pPr>
              <w:pStyle w:val="Listbullets"/>
              <w:numPr>
                <w:ilvl w:val="0"/>
                <w:numId w:val="27"/>
              </w:numPr>
              <w:rPr>
                <w:rFonts w:cs="Arial"/>
                <w:color w:val="404040" w:themeColor="text1" w:themeTint="BF"/>
              </w:rPr>
            </w:pPr>
            <w:r w:rsidRPr="008345BE">
              <w:rPr>
                <w:rFonts w:cs="Arial"/>
                <w:color w:val="404040" w:themeColor="text1" w:themeTint="BF"/>
              </w:rPr>
              <w:t xml:space="preserve">Details of decorative metal items. Include cutouts, reveals, edge finishing, jointing, and anchoring. </w:t>
            </w:r>
          </w:p>
          <w:p w:rsidR="008345BE" w:rsidRPr="008345BE" w:rsidRDefault="008345BE" w:rsidP="00E719F0">
            <w:pPr>
              <w:pStyle w:val="Listbullets"/>
              <w:numPr>
                <w:ilvl w:val="0"/>
                <w:numId w:val="27"/>
              </w:numPr>
              <w:rPr>
                <w:rFonts w:cs="Arial"/>
                <w:color w:val="404040" w:themeColor="text1" w:themeTint="BF"/>
              </w:rPr>
            </w:pPr>
            <w:r w:rsidRPr="008345BE">
              <w:rPr>
                <w:rFonts w:cs="Arial"/>
                <w:color w:val="404040" w:themeColor="text1" w:themeTint="BF"/>
              </w:rPr>
              <w:t xml:space="preserve">Types of metal, thicknesses, and manner of forming if more than one is used or if not fully specified. </w:t>
            </w:r>
          </w:p>
          <w:p w:rsidR="008345BE" w:rsidRPr="008345BE" w:rsidRDefault="008345BE" w:rsidP="00E719F0">
            <w:pPr>
              <w:pStyle w:val="Listbullets"/>
              <w:numPr>
                <w:ilvl w:val="0"/>
                <w:numId w:val="27"/>
              </w:numPr>
              <w:rPr>
                <w:rFonts w:cs="Arial"/>
                <w:color w:val="404040" w:themeColor="text1" w:themeTint="BF"/>
              </w:rPr>
            </w:pPr>
            <w:r w:rsidRPr="008345BE">
              <w:rPr>
                <w:rFonts w:cs="Arial"/>
                <w:color w:val="404040" w:themeColor="text1" w:themeTint="BF"/>
              </w:rPr>
              <w:t xml:space="preserve">Metal characteristics if not specified and if necessary to obtain satisfactory qualities. </w:t>
            </w:r>
          </w:p>
          <w:p w:rsidR="008345BE" w:rsidRPr="008345BE" w:rsidRDefault="008345BE" w:rsidP="00E719F0">
            <w:pPr>
              <w:pStyle w:val="Listbullets"/>
              <w:numPr>
                <w:ilvl w:val="0"/>
                <w:numId w:val="27"/>
              </w:numPr>
              <w:rPr>
                <w:rFonts w:cs="Arial"/>
                <w:color w:val="404040" w:themeColor="text1" w:themeTint="BF"/>
              </w:rPr>
            </w:pPr>
            <w:r w:rsidRPr="008345BE">
              <w:rPr>
                <w:rFonts w:cs="Arial"/>
                <w:color w:val="404040" w:themeColor="text1" w:themeTint="BF"/>
              </w:rPr>
              <w:t xml:space="preserve">Metal finishes if more than one. Coordinate terminology with the Specifications. </w:t>
            </w:r>
          </w:p>
          <w:p w:rsidR="008345BE" w:rsidRPr="008345BE" w:rsidRDefault="008345BE" w:rsidP="00E719F0">
            <w:pPr>
              <w:pStyle w:val="Listbullets"/>
              <w:numPr>
                <w:ilvl w:val="0"/>
                <w:numId w:val="27"/>
              </w:numPr>
              <w:rPr>
                <w:rFonts w:cs="Arial"/>
                <w:color w:val="404040" w:themeColor="text1" w:themeTint="BF"/>
              </w:rPr>
            </w:pPr>
            <w:r w:rsidRPr="008345BE">
              <w:rPr>
                <w:rFonts w:cs="Arial"/>
                <w:color w:val="404040" w:themeColor="text1" w:themeTint="BF"/>
              </w:rPr>
              <w:t xml:space="preserve">Types of exposed fasteners if not specified. </w:t>
            </w:r>
          </w:p>
          <w:p w:rsidR="008345BE" w:rsidRPr="008345BE" w:rsidRDefault="008345BE" w:rsidP="00E719F0">
            <w:pPr>
              <w:pStyle w:val="Listbullets"/>
              <w:numPr>
                <w:ilvl w:val="0"/>
                <w:numId w:val="27"/>
              </w:numPr>
              <w:rPr>
                <w:rFonts w:cs="Arial"/>
                <w:color w:val="404040" w:themeColor="text1" w:themeTint="BF"/>
              </w:rPr>
            </w:pPr>
            <w:r w:rsidRPr="008345BE">
              <w:rPr>
                <w:rFonts w:cs="Arial"/>
                <w:color w:val="404040" w:themeColor="text1" w:themeTint="BF"/>
              </w:rPr>
              <w:t xml:space="preserve">Details of anchorages to the adjacent construction. </w:t>
            </w:r>
          </w:p>
        </w:tc>
      </w:tr>
      <w:tr w:rsidR="00A027D3" w:rsidRPr="008345BE" w:rsidTr="008F7F06">
        <w:trPr>
          <w:trHeight w:val="2326"/>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354" w:type="dxa"/>
            </w:tcMar>
          </w:tcPr>
          <w:p w:rsidR="008157B3" w:rsidRPr="008345BE" w:rsidRDefault="00B404F4" w:rsidP="008F7F06">
            <w:pPr>
              <w:pStyle w:val="Heading2"/>
              <w:keepNext w:val="0"/>
              <w:suppressAutoHyphens/>
              <w:spacing w:line="260" w:lineRule="exact"/>
              <w:ind w:right="274"/>
              <w:rPr>
                <w:rFonts w:ascii="Arial" w:hAnsi="Arial" w:cs="Arial"/>
                <w:color w:val="404040" w:themeColor="text1" w:themeTint="BF"/>
              </w:rPr>
            </w:pPr>
            <w:r w:rsidRPr="008345BE">
              <w:rPr>
                <w:rFonts w:ascii="Arial" w:hAnsi="Arial" w:cs="Arial"/>
                <w:b w:val="0"/>
                <w:bCs w:val="0"/>
                <w:color w:val="404040" w:themeColor="text1" w:themeTint="BF"/>
                <w:sz w:val="24"/>
                <w:szCs w:val="24"/>
                <w:u w:color="000000"/>
              </w:rPr>
              <w:t>◻</w:t>
            </w:r>
          </w:p>
        </w:tc>
        <w:tc>
          <w:tcPr>
            <w:tcW w:w="9502"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354" w:type="dxa"/>
            </w:tcMar>
          </w:tcPr>
          <w:p w:rsidR="008157B3" w:rsidRPr="008345BE" w:rsidRDefault="00B404F4" w:rsidP="008345BE">
            <w:pPr>
              <w:pStyle w:val="Heading2"/>
              <w:keepNext w:val="0"/>
              <w:suppressAutoHyphens/>
              <w:spacing w:line="260" w:lineRule="exact"/>
              <w:ind w:right="274"/>
              <w:rPr>
                <w:rFonts w:ascii="Arial" w:hAnsi="Arial" w:cs="Arial"/>
                <w:color w:val="404040" w:themeColor="text1" w:themeTint="BF"/>
                <w:sz w:val="18"/>
                <w:szCs w:val="18"/>
              </w:rPr>
            </w:pPr>
            <w:r w:rsidRPr="008345BE">
              <w:rPr>
                <w:rFonts w:ascii="Arial" w:hAnsi="Arial" w:cs="Arial"/>
                <w:caps/>
                <w:color w:val="404040" w:themeColor="text1" w:themeTint="BF"/>
                <w:sz w:val="18"/>
                <w:szCs w:val="18"/>
                <w:u w:color="797979"/>
              </w:rPr>
              <w:t xml:space="preserve">PIPE AND TUBE RAILINGS (interior or exterior) </w:t>
            </w:r>
          </w:p>
          <w:p w:rsidR="008157B3" w:rsidRPr="008345BE" w:rsidRDefault="00B404F4" w:rsidP="00E719F0">
            <w:pPr>
              <w:numPr>
                <w:ilvl w:val="1"/>
                <w:numId w:val="2"/>
              </w:numPr>
              <w:suppressAutoHyphens/>
              <w:spacing w:line="260" w:lineRule="exact"/>
              <w:rPr>
                <w:rFonts w:ascii="Arial" w:hAnsi="Arial" w:cs="Arial"/>
                <w:color w:val="404040" w:themeColor="text1" w:themeTint="BF"/>
                <w:sz w:val="18"/>
                <w:szCs w:val="18"/>
                <w:u w:color="797979"/>
              </w:rPr>
            </w:pPr>
            <w:r w:rsidRPr="008345BE">
              <w:rPr>
                <w:rFonts w:ascii="Arial" w:hAnsi="Arial" w:cs="Arial"/>
                <w:color w:val="404040" w:themeColor="text1" w:themeTint="BF"/>
                <w:sz w:val="18"/>
                <w:szCs w:val="18"/>
                <w:u w:color="797979"/>
              </w:rPr>
              <w:t xml:space="preserve">Locations and the extent of railings with adequately dimensioned plans and details. Show guard infill design to the extent it is not specified. </w:t>
            </w:r>
          </w:p>
          <w:p w:rsidR="008157B3" w:rsidRPr="008345BE" w:rsidRDefault="00B404F4" w:rsidP="00E719F0">
            <w:pPr>
              <w:numPr>
                <w:ilvl w:val="1"/>
                <w:numId w:val="2"/>
              </w:numPr>
              <w:suppressAutoHyphens/>
              <w:spacing w:line="260" w:lineRule="exact"/>
              <w:rPr>
                <w:rFonts w:ascii="Arial" w:hAnsi="Arial" w:cs="Arial"/>
                <w:color w:val="404040" w:themeColor="text1" w:themeTint="BF"/>
                <w:sz w:val="18"/>
                <w:szCs w:val="18"/>
                <w:u w:color="797979"/>
              </w:rPr>
            </w:pPr>
            <w:r w:rsidRPr="008345BE">
              <w:rPr>
                <w:rFonts w:ascii="Arial" w:hAnsi="Arial" w:cs="Arial"/>
                <w:color w:val="404040" w:themeColor="text1" w:themeTint="BF"/>
                <w:sz w:val="18"/>
                <w:szCs w:val="18"/>
                <w:u w:color="797979"/>
              </w:rPr>
              <w:t xml:space="preserve">Material sizes and types. </w:t>
            </w:r>
          </w:p>
          <w:p w:rsidR="008157B3" w:rsidRPr="008345BE" w:rsidRDefault="00B404F4" w:rsidP="00E719F0">
            <w:pPr>
              <w:numPr>
                <w:ilvl w:val="1"/>
                <w:numId w:val="2"/>
              </w:numPr>
              <w:suppressAutoHyphens/>
              <w:spacing w:line="260" w:lineRule="exact"/>
              <w:rPr>
                <w:rFonts w:ascii="Arial" w:hAnsi="Arial" w:cs="Arial"/>
                <w:color w:val="404040" w:themeColor="text1" w:themeTint="BF"/>
                <w:sz w:val="18"/>
                <w:szCs w:val="18"/>
                <w:u w:color="797979"/>
              </w:rPr>
            </w:pPr>
            <w:r w:rsidRPr="008345BE">
              <w:rPr>
                <w:rFonts w:ascii="Arial" w:hAnsi="Arial" w:cs="Arial"/>
                <w:color w:val="404040" w:themeColor="text1" w:themeTint="BF"/>
                <w:sz w:val="18"/>
                <w:szCs w:val="18"/>
                <w:u w:color="797979"/>
              </w:rPr>
              <w:t xml:space="preserve">Finishes: Galvanized for exteriors, primed for interiors. Location of each metal finish if more than one. </w:t>
            </w:r>
          </w:p>
          <w:p w:rsidR="008157B3" w:rsidRPr="008345BE" w:rsidRDefault="00B404F4" w:rsidP="00E719F0">
            <w:pPr>
              <w:numPr>
                <w:ilvl w:val="1"/>
                <w:numId w:val="2"/>
              </w:numPr>
              <w:suppressAutoHyphens/>
              <w:spacing w:line="260" w:lineRule="exact"/>
              <w:rPr>
                <w:rFonts w:ascii="Arial" w:hAnsi="Arial" w:cs="Arial"/>
                <w:color w:val="404040" w:themeColor="text1" w:themeTint="BF"/>
                <w:sz w:val="18"/>
                <w:szCs w:val="18"/>
                <w:u w:color="797979"/>
              </w:rPr>
            </w:pPr>
            <w:r w:rsidRPr="008345BE">
              <w:rPr>
                <w:rFonts w:ascii="Arial" w:hAnsi="Arial" w:cs="Arial"/>
                <w:color w:val="404040" w:themeColor="text1" w:themeTint="BF"/>
                <w:sz w:val="18"/>
                <w:szCs w:val="18"/>
                <w:u w:color="797979"/>
              </w:rPr>
              <w:t xml:space="preserve">Locations of removable railing sections, if any. </w:t>
            </w:r>
          </w:p>
          <w:p w:rsidR="008157B3" w:rsidRPr="008345BE" w:rsidRDefault="00B404F4" w:rsidP="00E719F0">
            <w:pPr>
              <w:numPr>
                <w:ilvl w:val="1"/>
                <w:numId w:val="2"/>
              </w:numPr>
              <w:suppressAutoHyphens/>
              <w:spacing w:line="260" w:lineRule="exact"/>
              <w:rPr>
                <w:rFonts w:ascii="Arial" w:hAnsi="Arial" w:cs="Arial"/>
                <w:color w:val="404040" w:themeColor="text1" w:themeTint="BF"/>
                <w:sz w:val="18"/>
                <w:szCs w:val="18"/>
                <w:u w:color="797979"/>
              </w:rPr>
            </w:pPr>
            <w:r w:rsidRPr="008345BE">
              <w:rPr>
                <w:rFonts w:ascii="Arial" w:hAnsi="Arial" w:cs="Arial"/>
                <w:color w:val="404040" w:themeColor="text1" w:themeTint="BF"/>
                <w:sz w:val="18"/>
                <w:szCs w:val="18"/>
                <w:u w:color="797979"/>
              </w:rPr>
              <w:t xml:space="preserve">Railing details at bends and returns, handrail bracket design and connections, and connections of railings to building structure. </w:t>
            </w:r>
          </w:p>
          <w:p w:rsidR="008157B3" w:rsidRPr="008345BE" w:rsidRDefault="00B404F4" w:rsidP="00E719F0">
            <w:pPr>
              <w:numPr>
                <w:ilvl w:val="1"/>
                <w:numId w:val="2"/>
              </w:numPr>
              <w:suppressAutoHyphens/>
              <w:spacing w:line="260" w:lineRule="exact"/>
              <w:rPr>
                <w:rFonts w:ascii="Arial" w:hAnsi="Arial" w:cs="Arial"/>
                <w:color w:val="404040" w:themeColor="text1" w:themeTint="BF"/>
                <w:sz w:val="18"/>
                <w:szCs w:val="18"/>
                <w:u w:color="797979"/>
              </w:rPr>
            </w:pPr>
            <w:r w:rsidRPr="008345BE">
              <w:rPr>
                <w:rFonts w:ascii="Arial" w:hAnsi="Arial" w:cs="Arial"/>
                <w:color w:val="404040" w:themeColor="text1" w:themeTint="BF"/>
                <w:sz w:val="18"/>
                <w:szCs w:val="18"/>
                <w:u w:color="797979"/>
              </w:rPr>
              <w:t>Infil panels type.</w:t>
            </w:r>
          </w:p>
        </w:tc>
      </w:tr>
      <w:tr w:rsidR="00A027D3" w:rsidRPr="008345BE" w:rsidTr="008F7F06">
        <w:trPr>
          <w:trHeight w:val="3366"/>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354" w:type="dxa"/>
            </w:tcMar>
          </w:tcPr>
          <w:p w:rsidR="008157B3" w:rsidRPr="008345BE" w:rsidRDefault="00B404F4" w:rsidP="008F7F06">
            <w:pPr>
              <w:pStyle w:val="Heading2"/>
              <w:keepNext w:val="0"/>
              <w:suppressAutoHyphens/>
              <w:spacing w:line="260" w:lineRule="exact"/>
              <w:ind w:right="274"/>
              <w:rPr>
                <w:rFonts w:ascii="Arial" w:hAnsi="Arial" w:cs="Arial"/>
                <w:color w:val="404040" w:themeColor="text1" w:themeTint="BF"/>
              </w:rPr>
            </w:pPr>
            <w:r w:rsidRPr="008345BE">
              <w:rPr>
                <w:rFonts w:ascii="Arial" w:hAnsi="Arial" w:cs="Arial"/>
                <w:b w:val="0"/>
                <w:bCs w:val="0"/>
                <w:color w:val="404040" w:themeColor="text1" w:themeTint="BF"/>
                <w:sz w:val="24"/>
                <w:szCs w:val="24"/>
                <w:u w:color="000000"/>
              </w:rPr>
              <w:t>◻</w:t>
            </w:r>
          </w:p>
        </w:tc>
        <w:tc>
          <w:tcPr>
            <w:tcW w:w="9502"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354" w:type="dxa"/>
            </w:tcMar>
          </w:tcPr>
          <w:p w:rsidR="008157B3" w:rsidRPr="008345BE" w:rsidRDefault="00B404F4" w:rsidP="008345BE">
            <w:pPr>
              <w:pStyle w:val="Heading2"/>
              <w:keepNext w:val="0"/>
              <w:suppressAutoHyphens/>
              <w:spacing w:line="260" w:lineRule="exact"/>
              <w:ind w:right="274"/>
              <w:rPr>
                <w:rFonts w:ascii="Arial" w:hAnsi="Arial" w:cs="Arial"/>
                <w:color w:val="404040" w:themeColor="text1" w:themeTint="BF"/>
                <w:sz w:val="18"/>
                <w:szCs w:val="18"/>
              </w:rPr>
            </w:pPr>
            <w:r w:rsidRPr="008345BE">
              <w:rPr>
                <w:rFonts w:ascii="Arial" w:hAnsi="Arial" w:cs="Arial"/>
                <w:caps/>
                <w:color w:val="404040" w:themeColor="text1" w:themeTint="BF"/>
                <w:sz w:val="18"/>
                <w:szCs w:val="18"/>
                <w:u w:color="797979"/>
              </w:rPr>
              <w:t xml:space="preserve">DECORATIVE METAL RAILINGS  </w:t>
            </w:r>
          </w:p>
          <w:p w:rsidR="008157B3" w:rsidRPr="008345BE" w:rsidRDefault="00B404F4" w:rsidP="00E719F0">
            <w:pPr>
              <w:numPr>
                <w:ilvl w:val="1"/>
                <w:numId w:val="3"/>
              </w:numPr>
              <w:suppressAutoHyphens/>
              <w:spacing w:line="260" w:lineRule="exact"/>
              <w:rPr>
                <w:rFonts w:ascii="Arial" w:hAnsi="Arial" w:cs="Arial"/>
                <w:color w:val="404040" w:themeColor="text1" w:themeTint="BF"/>
                <w:sz w:val="18"/>
                <w:szCs w:val="18"/>
                <w:u w:color="797979"/>
              </w:rPr>
            </w:pPr>
            <w:r w:rsidRPr="008345BE">
              <w:rPr>
                <w:rFonts w:ascii="Arial" w:hAnsi="Arial" w:cs="Arial"/>
                <w:color w:val="404040" w:themeColor="text1" w:themeTint="BF"/>
                <w:sz w:val="18"/>
                <w:szCs w:val="18"/>
                <w:u w:color="797979"/>
              </w:rPr>
              <w:t xml:space="preserve">Locations and extent of railings, dimensioned and detailed. </w:t>
            </w:r>
          </w:p>
          <w:p w:rsidR="008157B3" w:rsidRPr="008345BE" w:rsidRDefault="00B404F4" w:rsidP="00E719F0">
            <w:pPr>
              <w:numPr>
                <w:ilvl w:val="1"/>
                <w:numId w:val="3"/>
              </w:numPr>
              <w:suppressAutoHyphens/>
              <w:spacing w:line="260" w:lineRule="exact"/>
              <w:rPr>
                <w:rFonts w:ascii="Arial" w:hAnsi="Arial" w:cs="Arial"/>
                <w:color w:val="404040" w:themeColor="text1" w:themeTint="BF"/>
                <w:sz w:val="18"/>
                <w:szCs w:val="18"/>
                <w:u w:color="797979"/>
              </w:rPr>
            </w:pPr>
            <w:r w:rsidRPr="008345BE">
              <w:rPr>
                <w:rFonts w:ascii="Arial" w:hAnsi="Arial" w:cs="Arial"/>
                <w:color w:val="404040" w:themeColor="text1" w:themeTint="BF"/>
                <w:sz w:val="18"/>
                <w:szCs w:val="18"/>
                <w:u w:color="797979"/>
              </w:rPr>
              <w:t xml:space="preserve">Material sizes and types. </w:t>
            </w:r>
          </w:p>
          <w:p w:rsidR="008157B3" w:rsidRPr="008345BE" w:rsidRDefault="00B404F4" w:rsidP="00E719F0">
            <w:pPr>
              <w:numPr>
                <w:ilvl w:val="1"/>
                <w:numId w:val="3"/>
              </w:numPr>
              <w:suppressAutoHyphens/>
              <w:spacing w:line="260" w:lineRule="exact"/>
              <w:rPr>
                <w:rFonts w:ascii="Arial" w:hAnsi="Arial" w:cs="Arial"/>
                <w:color w:val="404040" w:themeColor="text1" w:themeTint="BF"/>
                <w:sz w:val="18"/>
                <w:szCs w:val="18"/>
                <w:u w:color="797979"/>
              </w:rPr>
            </w:pPr>
            <w:r w:rsidRPr="008345BE">
              <w:rPr>
                <w:rFonts w:ascii="Arial" w:hAnsi="Arial" w:cs="Arial"/>
                <w:color w:val="404040" w:themeColor="text1" w:themeTint="BF"/>
                <w:sz w:val="18"/>
                <w:szCs w:val="18"/>
                <w:u w:color="797979"/>
              </w:rPr>
              <w:t xml:space="preserve">Location of each metal and finish if more than one. </w:t>
            </w:r>
          </w:p>
          <w:p w:rsidR="008157B3" w:rsidRPr="008345BE" w:rsidRDefault="00B404F4" w:rsidP="00E719F0">
            <w:pPr>
              <w:numPr>
                <w:ilvl w:val="1"/>
                <w:numId w:val="3"/>
              </w:numPr>
              <w:suppressAutoHyphens/>
              <w:spacing w:line="260" w:lineRule="exact"/>
              <w:rPr>
                <w:rFonts w:ascii="Arial" w:hAnsi="Arial" w:cs="Arial"/>
                <w:color w:val="404040" w:themeColor="text1" w:themeTint="BF"/>
                <w:sz w:val="18"/>
                <w:szCs w:val="18"/>
                <w:u w:color="797979"/>
              </w:rPr>
            </w:pPr>
            <w:r w:rsidRPr="008345BE">
              <w:rPr>
                <w:rFonts w:ascii="Arial" w:hAnsi="Arial" w:cs="Arial"/>
                <w:color w:val="404040" w:themeColor="text1" w:themeTint="BF"/>
                <w:sz w:val="18"/>
                <w:szCs w:val="18"/>
                <w:u w:color="797979"/>
              </w:rPr>
              <w:t xml:space="preserve">Locations of removable units if any. </w:t>
            </w:r>
          </w:p>
          <w:p w:rsidR="008157B3" w:rsidRPr="008345BE" w:rsidRDefault="00B404F4" w:rsidP="00E719F0">
            <w:pPr>
              <w:numPr>
                <w:ilvl w:val="1"/>
                <w:numId w:val="3"/>
              </w:numPr>
              <w:suppressAutoHyphens/>
              <w:spacing w:line="260" w:lineRule="exact"/>
              <w:rPr>
                <w:rFonts w:ascii="Arial" w:hAnsi="Arial" w:cs="Arial"/>
                <w:color w:val="404040" w:themeColor="text1" w:themeTint="BF"/>
                <w:sz w:val="18"/>
                <w:szCs w:val="18"/>
                <w:u w:color="797979"/>
              </w:rPr>
            </w:pPr>
            <w:r w:rsidRPr="008345BE">
              <w:rPr>
                <w:rFonts w:ascii="Arial" w:hAnsi="Arial" w:cs="Arial"/>
                <w:color w:val="404040" w:themeColor="text1" w:themeTint="BF"/>
                <w:sz w:val="18"/>
                <w:szCs w:val="18"/>
                <w:u w:color="797979"/>
              </w:rPr>
              <w:t xml:space="preserve">Details of guard construction and spacing of elements. </w:t>
            </w:r>
          </w:p>
          <w:p w:rsidR="008157B3" w:rsidRPr="008345BE" w:rsidRDefault="00B404F4" w:rsidP="00E719F0">
            <w:pPr>
              <w:numPr>
                <w:ilvl w:val="1"/>
                <w:numId w:val="3"/>
              </w:numPr>
              <w:suppressAutoHyphens/>
              <w:spacing w:line="260" w:lineRule="exact"/>
              <w:rPr>
                <w:rFonts w:ascii="Arial" w:hAnsi="Arial" w:cs="Arial"/>
                <w:color w:val="404040" w:themeColor="text1" w:themeTint="BF"/>
                <w:sz w:val="18"/>
                <w:szCs w:val="18"/>
                <w:u w:color="797979"/>
              </w:rPr>
            </w:pPr>
            <w:r w:rsidRPr="008345BE">
              <w:rPr>
                <w:rFonts w:ascii="Arial" w:hAnsi="Arial" w:cs="Arial"/>
                <w:color w:val="404040" w:themeColor="text1" w:themeTint="BF"/>
                <w:sz w:val="18"/>
                <w:szCs w:val="18"/>
                <w:u w:color="797979"/>
              </w:rPr>
              <w:t xml:space="preserve">Anchorage and connection details. </w:t>
            </w:r>
          </w:p>
          <w:p w:rsidR="008157B3" w:rsidRPr="008345BE" w:rsidRDefault="00B404F4" w:rsidP="00E719F0">
            <w:pPr>
              <w:numPr>
                <w:ilvl w:val="1"/>
                <w:numId w:val="3"/>
              </w:numPr>
              <w:suppressAutoHyphens/>
              <w:spacing w:line="260" w:lineRule="exact"/>
              <w:rPr>
                <w:rFonts w:ascii="Arial" w:hAnsi="Arial" w:cs="Arial"/>
                <w:color w:val="404040" w:themeColor="text1" w:themeTint="BF"/>
                <w:sz w:val="18"/>
                <w:szCs w:val="18"/>
                <w:u w:color="797979"/>
              </w:rPr>
            </w:pPr>
            <w:r w:rsidRPr="008345BE">
              <w:rPr>
                <w:rFonts w:ascii="Arial" w:hAnsi="Arial" w:cs="Arial"/>
                <w:color w:val="404040" w:themeColor="text1" w:themeTint="BF"/>
                <w:sz w:val="18"/>
                <w:szCs w:val="18"/>
                <w:u w:color="797979"/>
              </w:rPr>
              <w:t xml:space="preserve">Species and profiles of wood handrails if not specified. </w:t>
            </w:r>
          </w:p>
          <w:p w:rsidR="008157B3" w:rsidRPr="008345BE" w:rsidRDefault="00B404F4" w:rsidP="00E719F0">
            <w:pPr>
              <w:numPr>
                <w:ilvl w:val="1"/>
                <w:numId w:val="3"/>
              </w:numPr>
              <w:suppressAutoHyphens/>
              <w:spacing w:line="260" w:lineRule="exact"/>
              <w:rPr>
                <w:rFonts w:ascii="Arial" w:hAnsi="Arial" w:cs="Arial"/>
                <w:color w:val="404040" w:themeColor="text1" w:themeTint="BF"/>
                <w:sz w:val="18"/>
                <w:szCs w:val="18"/>
                <w:u w:color="797979"/>
              </w:rPr>
            </w:pPr>
            <w:r w:rsidRPr="008345BE">
              <w:rPr>
                <w:rFonts w:ascii="Arial" w:hAnsi="Arial" w:cs="Arial"/>
                <w:color w:val="404040" w:themeColor="text1" w:themeTint="BF"/>
                <w:sz w:val="18"/>
                <w:szCs w:val="18"/>
                <w:u w:color="797979"/>
              </w:rPr>
              <w:t xml:space="preserve">Locations of expansion joints if any. </w:t>
            </w:r>
          </w:p>
          <w:p w:rsidR="008157B3" w:rsidRPr="008345BE" w:rsidRDefault="00B404F4" w:rsidP="00E719F0">
            <w:pPr>
              <w:numPr>
                <w:ilvl w:val="1"/>
                <w:numId w:val="3"/>
              </w:numPr>
              <w:suppressAutoHyphens/>
              <w:spacing w:line="260" w:lineRule="exact"/>
              <w:rPr>
                <w:rFonts w:ascii="Arial" w:hAnsi="Arial" w:cs="Arial"/>
                <w:color w:val="404040" w:themeColor="text1" w:themeTint="BF"/>
                <w:sz w:val="18"/>
                <w:szCs w:val="18"/>
                <w:u w:color="797979"/>
              </w:rPr>
            </w:pPr>
            <w:r w:rsidRPr="008345BE">
              <w:rPr>
                <w:rFonts w:ascii="Arial" w:hAnsi="Arial" w:cs="Arial"/>
                <w:color w:val="404040" w:themeColor="text1" w:themeTint="BF"/>
                <w:sz w:val="18"/>
                <w:szCs w:val="18"/>
                <w:u w:color="797979"/>
              </w:rPr>
              <w:t xml:space="preserve">Railing details at bends and returns, handrail bracket design and connections, and connections of railings to building structure. </w:t>
            </w:r>
          </w:p>
          <w:p w:rsidR="008157B3" w:rsidRPr="008345BE" w:rsidRDefault="00B404F4" w:rsidP="00E719F0">
            <w:pPr>
              <w:numPr>
                <w:ilvl w:val="1"/>
                <w:numId w:val="3"/>
              </w:numPr>
              <w:suppressAutoHyphens/>
              <w:spacing w:line="260" w:lineRule="exact"/>
              <w:rPr>
                <w:rFonts w:ascii="Arial" w:hAnsi="Arial" w:cs="Arial"/>
                <w:color w:val="404040" w:themeColor="text1" w:themeTint="BF"/>
                <w:sz w:val="18"/>
                <w:szCs w:val="18"/>
                <w:u w:color="797979"/>
              </w:rPr>
            </w:pPr>
            <w:r w:rsidRPr="008345BE">
              <w:rPr>
                <w:rFonts w:ascii="Arial" w:hAnsi="Arial" w:cs="Arial"/>
                <w:color w:val="404040" w:themeColor="text1" w:themeTint="BF"/>
                <w:sz w:val="18"/>
                <w:szCs w:val="18"/>
                <w:u w:color="797979"/>
              </w:rPr>
              <w:t xml:space="preserve">Lengths or the number of fluorescent tubes for illuminated decorative railings if any. Indicate circuiting of illuminated railings on electrical Drawings. </w:t>
            </w:r>
          </w:p>
        </w:tc>
      </w:tr>
      <w:tr w:rsidR="00A027D3" w:rsidRPr="008345BE" w:rsidTr="008F7F06">
        <w:trPr>
          <w:trHeight w:val="2846"/>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354" w:type="dxa"/>
            </w:tcMar>
          </w:tcPr>
          <w:p w:rsidR="008157B3" w:rsidRPr="008345BE" w:rsidRDefault="00B404F4" w:rsidP="008F7F06">
            <w:pPr>
              <w:pStyle w:val="Heading2"/>
              <w:keepNext w:val="0"/>
              <w:suppressAutoHyphens/>
              <w:spacing w:line="260" w:lineRule="exact"/>
              <w:ind w:right="274"/>
              <w:rPr>
                <w:rFonts w:ascii="Arial" w:hAnsi="Arial" w:cs="Arial"/>
                <w:color w:val="404040" w:themeColor="text1" w:themeTint="BF"/>
              </w:rPr>
            </w:pPr>
            <w:r w:rsidRPr="008345BE">
              <w:rPr>
                <w:rFonts w:ascii="Arial" w:hAnsi="Arial" w:cs="Arial"/>
                <w:b w:val="0"/>
                <w:bCs w:val="0"/>
                <w:color w:val="404040" w:themeColor="text1" w:themeTint="BF"/>
                <w:sz w:val="24"/>
                <w:szCs w:val="24"/>
                <w:u w:color="000000"/>
              </w:rPr>
              <w:t>◻</w:t>
            </w:r>
          </w:p>
        </w:tc>
        <w:tc>
          <w:tcPr>
            <w:tcW w:w="9502"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354" w:type="dxa"/>
            </w:tcMar>
          </w:tcPr>
          <w:p w:rsidR="008157B3" w:rsidRPr="008345BE" w:rsidRDefault="00B404F4" w:rsidP="008345BE">
            <w:pPr>
              <w:pStyle w:val="Heading2"/>
              <w:keepNext w:val="0"/>
              <w:suppressAutoHyphens/>
              <w:spacing w:line="260" w:lineRule="exact"/>
              <w:ind w:right="274"/>
              <w:rPr>
                <w:rFonts w:ascii="Arial" w:hAnsi="Arial" w:cs="Arial"/>
                <w:color w:val="404040" w:themeColor="text1" w:themeTint="BF"/>
                <w:sz w:val="18"/>
                <w:szCs w:val="18"/>
              </w:rPr>
            </w:pPr>
            <w:r w:rsidRPr="008345BE">
              <w:rPr>
                <w:rFonts w:ascii="Arial" w:hAnsi="Arial" w:cs="Arial"/>
                <w:caps/>
                <w:color w:val="404040" w:themeColor="text1" w:themeTint="BF"/>
                <w:sz w:val="18"/>
                <w:szCs w:val="18"/>
                <w:u w:color="797979"/>
              </w:rPr>
              <w:t xml:space="preserve">DECORATIVE GLASS </w:t>
            </w:r>
            <w:r w:rsidRPr="008345BE">
              <w:rPr>
                <w:rFonts w:ascii="Arial" w:hAnsi="Arial" w:cs="Arial"/>
                <w:color w:val="404040" w:themeColor="text1" w:themeTint="BF"/>
                <w:sz w:val="18"/>
                <w:szCs w:val="18"/>
                <w:u w:color="797979"/>
              </w:rPr>
              <w:t>RAILINGS</w:t>
            </w:r>
          </w:p>
          <w:p w:rsidR="008157B3" w:rsidRPr="008345BE" w:rsidRDefault="00B404F4" w:rsidP="00E719F0">
            <w:pPr>
              <w:numPr>
                <w:ilvl w:val="0"/>
                <w:numId w:val="4"/>
              </w:numPr>
              <w:suppressAutoHyphens/>
              <w:spacing w:line="260" w:lineRule="exact"/>
              <w:rPr>
                <w:rFonts w:ascii="Arial" w:hAnsi="Arial" w:cs="Arial"/>
                <w:color w:val="404040" w:themeColor="text1" w:themeTint="BF"/>
                <w:sz w:val="18"/>
                <w:szCs w:val="18"/>
                <w:u w:color="797979"/>
              </w:rPr>
            </w:pPr>
            <w:r w:rsidRPr="008345BE">
              <w:rPr>
                <w:rFonts w:ascii="Arial" w:hAnsi="Arial" w:cs="Arial"/>
                <w:color w:val="404040" w:themeColor="text1" w:themeTint="BF"/>
                <w:sz w:val="18"/>
                <w:szCs w:val="18"/>
                <w:u w:color="797979"/>
              </w:rPr>
              <w:t>Locations and extent of railings, dimensioned and detailed.</w:t>
            </w:r>
          </w:p>
          <w:p w:rsidR="008157B3" w:rsidRPr="008345BE" w:rsidRDefault="00B404F4" w:rsidP="00E719F0">
            <w:pPr>
              <w:numPr>
                <w:ilvl w:val="0"/>
                <w:numId w:val="4"/>
              </w:numPr>
              <w:suppressAutoHyphens/>
              <w:spacing w:line="260" w:lineRule="exact"/>
              <w:rPr>
                <w:rFonts w:ascii="Arial" w:hAnsi="Arial" w:cs="Arial"/>
                <w:color w:val="404040" w:themeColor="text1" w:themeTint="BF"/>
                <w:sz w:val="18"/>
                <w:szCs w:val="18"/>
                <w:u w:color="797979"/>
              </w:rPr>
            </w:pPr>
            <w:r w:rsidRPr="008345BE">
              <w:rPr>
                <w:rFonts w:ascii="Arial" w:hAnsi="Arial" w:cs="Arial"/>
                <w:color w:val="404040" w:themeColor="text1" w:themeTint="BF"/>
                <w:sz w:val="18"/>
                <w:szCs w:val="18"/>
                <w:u w:color="797979"/>
              </w:rPr>
              <w:t xml:space="preserve">Material sizes and types. Coordinate terminology with the Specifications. </w:t>
            </w:r>
          </w:p>
          <w:p w:rsidR="008157B3" w:rsidRPr="008345BE" w:rsidRDefault="00B404F4" w:rsidP="00E719F0">
            <w:pPr>
              <w:numPr>
                <w:ilvl w:val="0"/>
                <w:numId w:val="4"/>
              </w:numPr>
              <w:suppressAutoHyphens/>
              <w:spacing w:line="260" w:lineRule="exact"/>
              <w:rPr>
                <w:rFonts w:ascii="Arial" w:hAnsi="Arial" w:cs="Arial"/>
                <w:color w:val="404040" w:themeColor="text1" w:themeTint="BF"/>
                <w:sz w:val="18"/>
                <w:szCs w:val="18"/>
                <w:u w:color="797979"/>
              </w:rPr>
            </w:pPr>
            <w:r w:rsidRPr="008345BE">
              <w:rPr>
                <w:rFonts w:ascii="Arial" w:hAnsi="Arial" w:cs="Arial"/>
                <w:color w:val="404040" w:themeColor="text1" w:themeTint="BF"/>
                <w:sz w:val="18"/>
                <w:szCs w:val="18"/>
                <w:u w:color="797979"/>
              </w:rPr>
              <w:t xml:space="preserve">Location of type of glazing and each metal and finish if more than one. </w:t>
            </w:r>
          </w:p>
          <w:p w:rsidR="008157B3" w:rsidRPr="008345BE" w:rsidRDefault="00B404F4" w:rsidP="00E719F0">
            <w:pPr>
              <w:numPr>
                <w:ilvl w:val="0"/>
                <w:numId w:val="4"/>
              </w:numPr>
              <w:suppressAutoHyphens/>
              <w:spacing w:line="260" w:lineRule="exact"/>
              <w:rPr>
                <w:rFonts w:ascii="Arial" w:hAnsi="Arial" w:cs="Arial"/>
                <w:color w:val="404040" w:themeColor="text1" w:themeTint="BF"/>
                <w:sz w:val="18"/>
                <w:szCs w:val="18"/>
                <w:u w:color="797979"/>
              </w:rPr>
            </w:pPr>
            <w:r w:rsidRPr="008345BE">
              <w:rPr>
                <w:rFonts w:ascii="Arial" w:hAnsi="Arial" w:cs="Arial"/>
                <w:color w:val="404040" w:themeColor="text1" w:themeTint="BF"/>
                <w:sz w:val="18"/>
                <w:szCs w:val="18"/>
                <w:u w:color="797979"/>
              </w:rPr>
              <w:t>Glass is either fully tempered or laminated (both are “safety glazing”).</w:t>
            </w:r>
          </w:p>
          <w:p w:rsidR="008157B3" w:rsidRPr="008345BE" w:rsidRDefault="00B404F4" w:rsidP="00E719F0">
            <w:pPr>
              <w:numPr>
                <w:ilvl w:val="0"/>
                <w:numId w:val="4"/>
              </w:numPr>
              <w:suppressAutoHyphens/>
              <w:spacing w:line="260" w:lineRule="exact"/>
              <w:rPr>
                <w:rFonts w:ascii="Arial" w:hAnsi="Arial" w:cs="Arial"/>
                <w:color w:val="404040" w:themeColor="text1" w:themeTint="BF"/>
                <w:sz w:val="18"/>
                <w:szCs w:val="18"/>
                <w:u w:color="797979"/>
              </w:rPr>
            </w:pPr>
            <w:r w:rsidRPr="008345BE">
              <w:rPr>
                <w:rFonts w:ascii="Arial" w:hAnsi="Arial" w:cs="Arial"/>
                <w:color w:val="404040" w:themeColor="text1" w:themeTint="BF"/>
                <w:sz w:val="18"/>
                <w:szCs w:val="18"/>
                <w:u w:color="797979"/>
              </w:rPr>
              <w:t>Anchorage and connection details.</w:t>
            </w:r>
          </w:p>
          <w:p w:rsidR="008157B3" w:rsidRPr="008345BE" w:rsidRDefault="00B404F4" w:rsidP="00E719F0">
            <w:pPr>
              <w:numPr>
                <w:ilvl w:val="0"/>
                <w:numId w:val="4"/>
              </w:numPr>
              <w:suppressAutoHyphens/>
              <w:spacing w:line="260" w:lineRule="exact"/>
              <w:rPr>
                <w:rFonts w:ascii="Arial" w:hAnsi="Arial" w:cs="Arial"/>
                <w:color w:val="404040" w:themeColor="text1" w:themeTint="BF"/>
                <w:sz w:val="18"/>
                <w:szCs w:val="18"/>
                <w:u w:color="797979"/>
              </w:rPr>
            </w:pPr>
            <w:r w:rsidRPr="008345BE">
              <w:rPr>
                <w:rFonts w:ascii="Arial" w:hAnsi="Arial" w:cs="Arial"/>
                <w:color w:val="404040" w:themeColor="text1" w:themeTint="BF"/>
                <w:sz w:val="18"/>
                <w:szCs w:val="18"/>
                <w:u w:color="797979"/>
              </w:rPr>
              <w:t>Glazing details.</w:t>
            </w:r>
          </w:p>
          <w:p w:rsidR="008157B3" w:rsidRPr="008345BE" w:rsidRDefault="00B404F4" w:rsidP="00E719F0">
            <w:pPr>
              <w:numPr>
                <w:ilvl w:val="0"/>
                <w:numId w:val="4"/>
              </w:numPr>
              <w:suppressAutoHyphens/>
              <w:spacing w:line="260" w:lineRule="exact"/>
              <w:rPr>
                <w:rFonts w:ascii="Arial" w:hAnsi="Arial" w:cs="Arial"/>
                <w:color w:val="404040" w:themeColor="text1" w:themeTint="BF"/>
                <w:sz w:val="18"/>
                <w:szCs w:val="18"/>
                <w:u w:color="797979"/>
              </w:rPr>
            </w:pPr>
            <w:r w:rsidRPr="008345BE">
              <w:rPr>
                <w:rFonts w:ascii="Arial" w:hAnsi="Arial" w:cs="Arial"/>
                <w:color w:val="404040" w:themeColor="text1" w:themeTint="BF"/>
                <w:sz w:val="18"/>
                <w:szCs w:val="18"/>
                <w:u w:color="797979"/>
              </w:rPr>
              <w:t>Railing details at bends and returns, handrail bracket design and connections, and connections of railings to building structure.</w:t>
            </w:r>
          </w:p>
          <w:p w:rsidR="008157B3" w:rsidRPr="008345BE" w:rsidRDefault="00B404F4" w:rsidP="00E719F0">
            <w:pPr>
              <w:numPr>
                <w:ilvl w:val="1"/>
                <w:numId w:val="5"/>
              </w:numPr>
              <w:suppressAutoHyphens/>
              <w:spacing w:line="260" w:lineRule="exact"/>
              <w:rPr>
                <w:rFonts w:ascii="Arial" w:hAnsi="Arial" w:cs="Arial"/>
                <w:color w:val="404040" w:themeColor="text1" w:themeTint="BF"/>
                <w:sz w:val="18"/>
                <w:szCs w:val="18"/>
                <w:u w:color="797979"/>
              </w:rPr>
            </w:pPr>
            <w:r w:rsidRPr="008345BE">
              <w:rPr>
                <w:rFonts w:ascii="Arial" w:hAnsi="Arial" w:cs="Arial"/>
                <w:color w:val="404040" w:themeColor="text1" w:themeTint="BF"/>
                <w:sz w:val="18"/>
                <w:szCs w:val="18"/>
                <w:u w:color="797979"/>
              </w:rPr>
              <w:t xml:space="preserve">Lengths or the number of fluorescent tubes for illuminated decorative railings if any. Indicate circuiting of illuminated railings on electrical Drawings. </w:t>
            </w:r>
          </w:p>
        </w:tc>
      </w:tr>
    </w:tbl>
    <w:p w:rsidR="00B404F4" w:rsidRPr="008345BE" w:rsidRDefault="00ED3302" w:rsidP="008F7F06">
      <w:pPr>
        <w:pStyle w:val="Heading"/>
        <w:widowControl w:val="0"/>
        <w:suppressAutoHyphens/>
        <w:spacing w:before="360" w:line="240" w:lineRule="auto"/>
        <w:ind w:left="130" w:hanging="130"/>
        <w:rPr>
          <w:rFonts w:ascii="Arial" w:eastAsia="Helvetica" w:hAnsi="Arial" w:cs="Arial"/>
          <w:color w:val="404040" w:themeColor="text1" w:themeTint="BF"/>
          <w:sz w:val="24"/>
          <w:szCs w:val="24"/>
          <w:lang w:val="en-US"/>
        </w:rPr>
      </w:pPr>
      <w:r>
        <w:rPr>
          <w:rFonts w:ascii="Arial" w:hAnsi="Arial" w:cs="Arial"/>
          <w:color w:val="404040" w:themeColor="text1" w:themeTint="BF"/>
          <w:sz w:val="40"/>
          <w:szCs w:val="40"/>
          <w:lang w:val="en-US"/>
        </w:rPr>
        <w:t>4</w:t>
      </w:r>
      <w:r w:rsidR="00B404F4" w:rsidRPr="008345BE">
        <w:rPr>
          <w:rFonts w:ascii="Arial" w:hAnsi="Arial" w:cs="Arial"/>
          <w:color w:val="404040" w:themeColor="text1" w:themeTint="BF"/>
          <w:sz w:val="40"/>
          <w:szCs w:val="40"/>
          <w:lang w:val="en-US"/>
        </w:rPr>
        <w:t xml:space="preserve"> </w:t>
      </w:r>
      <w:r w:rsidR="00E928A7" w:rsidRPr="008345BE">
        <w:rPr>
          <w:rFonts w:ascii="Arial" w:hAnsi="Arial" w:cs="Arial"/>
          <w:caps/>
          <w:color w:val="404040" w:themeColor="text1" w:themeTint="BF"/>
          <w:sz w:val="24"/>
          <w:szCs w:val="24"/>
          <w:lang w:val="en-US"/>
        </w:rPr>
        <w:t xml:space="preserve">METALS - </w:t>
      </w:r>
      <w:r w:rsidR="00B404F4" w:rsidRPr="008345BE">
        <w:rPr>
          <w:rFonts w:ascii="Arial" w:hAnsi="Arial" w:cs="Arial"/>
          <w:caps/>
          <w:color w:val="404040" w:themeColor="text1" w:themeTint="BF"/>
          <w:sz w:val="20"/>
          <w:szCs w:val="20"/>
          <w:lang w:val="en-US"/>
        </w:rPr>
        <w:t>LADDERS AND STAIRS</w:t>
      </w:r>
    </w:p>
    <w:tbl>
      <w:tblPr>
        <w:tblW w:w="100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E3E1"/>
        <w:tblLayout w:type="fixed"/>
        <w:tblLook w:val="04A0" w:firstRow="1" w:lastRow="0" w:firstColumn="1" w:lastColumn="0" w:noHBand="0" w:noVBand="1"/>
      </w:tblPr>
      <w:tblGrid>
        <w:gridCol w:w="578"/>
        <w:gridCol w:w="9502"/>
      </w:tblGrid>
      <w:tr w:rsidR="00A027D3" w:rsidRPr="008345BE" w:rsidTr="008F7F06">
        <w:trPr>
          <w:trHeight w:val="1066"/>
        </w:trPr>
        <w:tc>
          <w:tcPr>
            <w:tcW w:w="578" w:type="dxa"/>
            <w:tcBorders>
              <w:top w:val="single" w:sz="24" w:space="0" w:color="B4AA7D"/>
              <w:left w:val="nil"/>
              <w:bottom w:val="single" w:sz="8" w:space="0" w:color="B4AA7D"/>
              <w:right w:val="nil"/>
            </w:tcBorders>
            <w:shd w:val="clear" w:color="auto" w:fill="auto"/>
            <w:tcMar>
              <w:top w:w="80" w:type="dxa"/>
              <w:left w:w="80" w:type="dxa"/>
              <w:bottom w:w="80" w:type="dxa"/>
              <w:right w:w="270" w:type="dxa"/>
            </w:tcMar>
          </w:tcPr>
          <w:p w:rsidR="008157B3" w:rsidRPr="008345BE" w:rsidRDefault="00B404F4" w:rsidP="008F7F06">
            <w:pPr>
              <w:pStyle w:val="Heading2"/>
              <w:keepNext w:val="0"/>
              <w:suppressAutoHyphens/>
              <w:spacing w:line="260" w:lineRule="exact"/>
              <w:ind w:right="274"/>
              <w:rPr>
                <w:rFonts w:ascii="Arial" w:hAnsi="Arial" w:cs="Arial"/>
                <w:color w:val="404040" w:themeColor="text1" w:themeTint="BF"/>
              </w:rPr>
            </w:pPr>
            <w:r w:rsidRPr="008345BE">
              <w:rPr>
                <w:rFonts w:ascii="Arial" w:hAnsi="Arial" w:cs="Arial"/>
                <w:b w:val="0"/>
                <w:bCs w:val="0"/>
                <w:color w:val="404040" w:themeColor="text1" w:themeTint="BF"/>
                <w:sz w:val="24"/>
                <w:szCs w:val="24"/>
                <w:u w:color="000000"/>
              </w:rPr>
              <w:lastRenderedPageBreak/>
              <w:t>◻</w:t>
            </w:r>
          </w:p>
        </w:tc>
        <w:tc>
          <w:tcPr>
            <w:tcW w:w="9502" w:type="dxa"/>
            <w:tcBorders>
              <w:top w:val="single" w:sz="24" w:space="0" w:color="B4AA7D"/>
              <w:left w:val="nil"/>
              <w:bottom w:val="single" w:sz="8" w:space="0" w:color="B4AA7D"/>
              <w:right w:val="nil"/>
            </w:tcBorders>
            <w:shd w:val="clear" w:color="auto" w:fill="F2F2F2" w:themeFill="background1" w:themeFillShade="F2"/>
            <w:tcMar>
              <w:top w:w="80" w:type="dxa"/>
              <w:left w:w="80" w:type="dxa"/>
              <w:bottom w:w="80" w:type="dxa"/>
              <w:right w:w="354" w:type="dxa"/>
            </w:tcMar>
          </w:tcPr>
          <w:p w:rsidR="008157B3" w:rsidRPr="008345BE" w:rsidRDefault="00B404F4" w:rsidP="008345BE">
            <w:pPr>
              <w:pStyle w:val="Heading2"/>
              <w:keepNext w:val="0"/>
              <w:suppressAutoHyphens/>
              <w:spacing w:line="260" w:lineRule="exact"/>
              <w:ind w:right="274"/>
              <w:rPr>
                <w:rFonts w:ascii="Arial" w:hAnsi="Arial" w:cs="Arial"/>
                <w:color w:val="404040" w:themeColor="text1" w:themeTint="BF"/>
                <w:sz w:val="18"/>
                <w:szCs w:val="18"/>
              </w:rPr>
            </w:pPr>
            <w:r w:rsidRPr="008345BE">
              <w:rPr>
                <w:rFonts w:ascii="Arial" w:hAnsi="Arial" w:cs="Arial"/>
                <w:caps/>
                <w:color w:val="404040" w:themeColor="text1" w:themeTint="BF"/>
                <w:sz w:val="18"/>
                <w:szCs w:val="18"/>
                <w:u w:color="797979"/>
              </w:rPr>
              <w:t>LADDERS</w:t>
            </w:r>
          </w:p>
          <w:p w:rsidR="008157B3" w:rsidRPr="008345BE" w:rsidRDefault="00B404F4" w:rsidP="00E719F0">
            <w:pPr>
              <w:numPr>
                <w:ilvl w:val="0"/>
                <w:numId w:val="6"/>
              </w:numPr>
              <w:suppressAutoHyphens/>
              <w:spacing w:line="260" w:lineRule="exact"/>
              <w:rPr>
                <w:rFonts w:ascii="Arial" w:hAnsi="Arial" w:cs="Arial"/>
                <w:color w:val="404040" w:themeColor="text1" w:themeTint="BF"/>
                <w:sz w:val="18"/>
                <w:szCs w:val="18"/>
                <w:u w:color="797979"/>
              </w:rPr>
            </w:pPr>
            <w:r w:rsidRPr="008345BE">
              <w:rPr>
                <w:rFonts w:ascii="Arial" w:hAnsi="Arial" w:cs="Arial"/>
                <w:color w:val="404040" w:themeColor="text1" w:themeTint="BF"/>
                <w:sz w:val="18"/>
                <w:szCs w:val="18"/>
                <w:u w:color="797979"/>
              </w:rPr>
              <w:t xml:space="preserve">DO NOT detail ladders:  Ladders have strict OSHA requirements so are pre-manufactured. O'Keeffe's. Is the basis of design product.  Choose a ladder model - call for recommendations if unsure - and insert cut sheet in the drawings. </w:t>
            </w:r>
            <w:hyperlink r:id="rId8" w:history="1">
              <w:r w:rsidRPr="008345BE">
                <w:rPr>
                  <w:rStyle w:val="Hyperlink0"/>
                  <w:rFonts w:eastAsia="Arial Unicode MS"/>
                  <w:color w:val="404040" w:themeColor="text1" w:themeTint="BF"/>
                  <w:sz w:val="18"/>
                  <w:szCs w:val="18"/>
                  <w:u w:color="797979"/>
                </w:rPr>
                <w:t>http://okeeffes.com/</w:t>
              </w:r>
            </w:hyperlink>
          </w:p>
        </w:tc>
      </w:tr>
      <w:tr w:rsidR="00A027D3" w:rsidRPr="008345BE" w:rsidTr="008F7F06">
        <w:trPr>
          <w:trHeight w:val="2346"/>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8157B3" w:rsidRPr="008345BE" w:rsidRDefault="00B404F4" w:rsidP="008F7F06">
            <w:pPr>
              <w:pStyle w:val="Heading2"/>
              <w:keepNext w:val="0"/>
              <w:suppressAutoHyphens/>
              <w:spacing w:line="260" w:lineRule="exact"/>
              <w:ind w:right="274"/>
              <w:rPr>
                <w:rFonts w:ascii="Arial" w:hAnsi="Arial" w:cs="Arial"/>
                <w:color w:val="404040" w:themeColor="text1" w:themeTint="BF"/>
              </w:rPr>
            </w:pPr>
            <w:r w:rsidRPr="008345BE">
              <w:rPr>
                <w:rStyle w:val="None"/>
                <w:rFonts w:ascii="Arial" w:hAnsi="Arial" w:cs="Arial"/>
                <w:b w:val="0"/>
                <w:bCs w:val="0"/>
                <w:color w:val="404040" w:themeColor="text1" w:themeTint="BF"/>
                <w:sz w:val="24"/>
                <w:szCs w:val="24"/>
                <w:u w:color="000000"/>
              </w:rPr>
              <w:t>◻</w:t>
            </w:r>
          </w:p>
        </w:tc>
        <w:tc>
          <w:tcPr>
            <w:tcW w:w="9502"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270" w:type="dxa"/>
            </w:tcMar>
          </w:tcPr>
          <w:p w:rsidR="008157B3" w:rsidRPr="008345BE" w:rsidRDefault="00E928A7" w:rsidP="008345BE">
            <w:pPr>
              <w:suppressAutoHyphens/>
              <w:spacing w:line="260" w:lineRule="exact"/>
              <w:rPr>
                <w:rFonts w:ascii="Arial" w:hAnsi="Arial" w:cs="Arial"/>
                <w:color w:val="404040" w:themeColor="text1" w:themeTint="BF"/>
                <w:sz w:val="18"/>
                <w:szCs w:val="18"/>
              </w:rPr>
            </w:pPr>
            <w:r w:rsidRPr="008345BE">
              <w:rPr>
                <w:rFonts w:ascii="Arial" w:hAnsi="Arial" w:cs="Arial"/>
                <w:b/>
                <w:bCs/>
                <w:color w:val="404040" w:themeColor="text1" w:themeTint="BF"/>
                <w:sz w:val="18"/>
                <w:szCs w:val="18"/>
                <w:u w:color="797979"/>
              </w:rPr>
              <w:t xml:space="preserve">STAIRS </w:t>
            </w:r>
            <w:r w:rsidR="00B404F4" w:rsidRPr="008345BE">
              <w:rPr>
                <w:rFonts w:ascii="Arial" w:hAnsi="Arial" w:cs="Arial"/>
                <w:b/>
                <w:bCs/>
                <w:color w:val="404040" w:themeColor="text1" w:themeTint="BF"/>
                <w:sz w:val="18"/>
                <w:szCs w:val="18"/>
                <w:u w:color="797979"/>
              </w:rPr>
              <w:t>CODE COMPLIANCE</w:t>
            </w:r>
          </w:p>
          <w:p w:rsidR="008157B3" w:rsidRPr="008345BE" w:rsidRDefault="00B404F4" w:rsidP="00E719F0">
            <w:pPr>
              <w:numPr>
                <w:ilvl w:val="0"/>
                <w:numId w:val="7"/>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Landing and adjacent doors: Accessibility clearance.</w:t>
            </w:r>
          </w:p>
          <w:p w:rsidR="008157B3" w:rsidRPr="008345BE" w:rsidRDefault="00B404F4" w:rsidP="00E719F0">
            <w:pPr>
              <w:numPr>
                <w:ilvl w:val="0"/>
                <w:numId w:val="7"/>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Plan, elevations, and sections: Widths.</w:t>
            </w:r>
          </w:p>
          <w:p w:rsidR="008157B3" w:rsidRPr="008345BE" w:rsidRDefault="00B404F4" w:rsidP="00E719F0">
            <w:pPr>
              <w:numPr>
                <w:ilvl w:val="0"/>
                <w:numId w:val="8"/>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Projections on the width.</w:t>
            </w:r>
          </w:p>
          <w:p w:rsidR="008157B3" w:rsidRPr="008345BE" w:rsidRDefault="00B404F4" w:rsidP="00E719F0">
            <w:pPr>
              <w:numPr>
                <w:ilvl w:val="0"/>
                <w:numId w:val="8"/>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Headroom clearances.</w:t>
            </w:r>
          </w:p>
          <w:p w:rsidR="008157B3" w:rsidRPr="008345BE" w:rsidRDefault="00B404F4" w:rsidP="00E719F0">
            <w:pPr>
              <w:numPr>
                <w:ilvl w:val="0"/>
                <w:numId w:val="8"/>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Tread size and configuration.</w:t>
            </w:r>
          </w:p>
          <w:p w:rsidR="008157B3" w:rsidRPr="008345BE" w:rsidRDefault="00B404F4" w:rsidP="00E719F0">
            <w:pPr>
              <w:numPr>
                <w:ilvl w:val="0"/>
                <w:numId w:val="8"/>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Handrails configuration and heights.</w:t>
            </w:r>
          </w:p>
          <w:p w:rsidR="008157B3" w:rsidRPr="008345BE" w:rsidRDefault="00B404F4" w:rsidP="00E719F0">
            <w:pPr>
              <w:numPr>
                <w:ilvl w:val="0"/>
                <w:numId w:val="8"/>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Handrails extensions at top and bottom of stairs.</w:t>
            </w:r>
          </w:p>
          <w:p w:rsidR="008157B3" w:rsidRPr="008345BE" w:rsidRDefault="00B404F4" w:rsidP="00E719F0">
            <w:pPr>
              <w:numPr>
                <w:ilvl w:val="0"/>
                <w:numId w:val="8"/>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Space under stairs is open.</w:t>
            </w:r>
          </w:p>
        </w:tc>
      </w:tr>
      <w:tr w:rsidR="00A027D3" w:rsidRPr="008345BE" w:rsidTr="008F7F06">
        <w:trPr>
          <w:trHeight w:val="3346"/>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8157B3" w:rsidRPr="008345BE" w:rsidRDefault="00B404F4" w:rsidP="008F7F06">
            <w:pPr>
              <w:pStyle w:val="Heading2"/>
              <w:keepNext w:val="0"/>
              <w:suppressAutoHyphens/>
              <w:spacing w:line="260" w:lineRule="exact"/>
              <w:ind w:right="274"/>
              <w:rPr>
                <w:rFonts w:ascii="Arial" w:hAnsi="Arial" w:cs="Arial"/>
                <w:color w:val="404040" w:themeColor="text1" w:themeTint="BF"/>
              </w:rPr>
            </w:pPr>
            <w:r w:rsidRPr="008345BE">
              <w:rPr>
                <w:rStyle w:val="None"/>
                <w:rFonts w:ascii="Arial" w:hAnsi="Arial" w:cs="Arial"/>
                <w:b w:val="0"/>
                <w:bCs w:val="0"/>
                <w:color w:val="404040" w:themeColor="text1" w:themeTint="BF"/>
                <w:sz w:val="24"/>
                <w:szCs w:val="24"/>
                <w:u w:color="000000"/>
              </w:rPr>
              <w:t>◻</w:t>
            </w:r>
          </w:p>
        </w:tc>
        <w:tc>
          <w:tcPr>
            <w:tcW w:w="9502"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354" w:type="dxa"/>
            </w:tcMar>
          </w:tcPr>
          <w:p w:rsidR="008157B3" w:rsidRPr="008345BE" w:rsidRDefault="00B404F4" w:rsidP="008345BE">
            <w:pPr>
              <w:pStyle w:val="Heading2"/>
              <w:keepNext w:val="0"/>
              <w:suppressAutoHyphens/>
              <w:spacing w:line="260" w:lineRule="exact"/>
              <w:ind w:right="274"/>
              <w:rPr>
                <w:rFonts w:ascii="Arial" w:hAnsi="Arial" w:cs="Arial"/>
                <w:color w:val="404040" w:themeColor="text1" w:themeTint="BF"/>
                <w:sz w:val="18"/>
                <w:szCs w:val="18"/>
              </w:rPr>
            </w:pPr>
            <w:r w:rsidRPr="008345BE">
              <w:rPr>
                <w:rStyle w:val="None"/>
                <w:rFonts w:ascii="Arial" w:hAnsi="Arial" w:cs="Arial"/>
                <w:caps/>
                <w:color w:val="404040" w:themeColor="text1" w:themeTint="BF"/>
                <w:sz w:val="18"/>
                <w:szCs w:val="18"/>
                <w:u w:color="797979"/>
              </w:rPr>
              <w:t xml:space="preserve">Metal pan stairs (these are our standard pre-manufactured fire stairs) </w:t>
            </w:r>
          </w:p>
          <w:p w:rsidR="008157B3" w:rsidRPr="008345BE" w:rsidRDefault="00B404F4" w:rsidP="008345BE">
            <w:pPr>
              <w:pStyle w:val="BodyA"/>
              <w:suppressAutoHyphens w:val="0"/>
              <w:spacing w:after="120" w:line="260" w:lineRule="exact"/>
              <w:rPr>
                <w:rFonts w:ascii="Arial" w:hAnsi="Arial" w:cs="Arial"/>
                <w:color w:val="404040" w:themeColor="text1" w:themeTint="BF"/>
              </w:rPr>
            </w:pPr>
            <w:r w:rsidRPr="008345BE">
              <w:rPr>
                <w:rStyle w:val="None"/>
                <w:rFonts w:ascii="Arial" w:hAnsi="Arial" w:cs="Arial"/>
                <w:color w:val="404040" w:themeColor="text1" w:themeTint="BF"/>
                <w:u w:color="797979"/>
              </w:rPr>
              <w:t>Basis of Design Manufacturer: American Stair.</w:t>
            </w:r>
          </w:p>
          <w:p w:rsidR="008157B3" w:rsidRPr="008345BE" w:rsidRDefault="00B404F4" w:rsidP="00E719F0">
            <w:pPr>
              <w:numPr>
                <w:ilvl w:val="1"/>
                <w:numId w:val="9"/>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Extent of metal pan stairs. Include plans, elevations, and details. Indicate types of metal pan stairs if more than one type. </w:t>
            </w:r>
          </w:p>
          <w:p w:rsidR="008157B3" w:rsidRPr="008345BE" w:rsidRDefault="00B404F4" w:rsidP="00E719F0">
            <w:pPr>
              <w:numPr>
                <w:ilvl w:val="1"/>
                <w:numId w:val="9"/>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Extent of railings. Include plans, elevations, and details. If railings are included with preassembled stairs and railing configuration is specified in this Section, do not show details that limit the manufacturer's construction methods unnecessarily. </w:t>
            </w:r>
          </w:p>
          <w:p w:rsidR="008157B3" w:rsidRPr="008345BE" w:rsidRDefault="00B404F4" w:rsidP="00E719F0">
            <w:pPr>
              <w:numPr>
                <w:ilvl w:val="1"/>
                <w:numId w:val="9"/>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Profiles of treads and risers. </w:t>
            </w:r>
          </w:p>
          <w:p w:rsidR="008157B3" w:rsidRPr="008345BE" w:rsidRDefault="00B404F4" w:rsidP="00E719F0">
            <w:pPr>
              <w:numPr>
                <w:ilvl w:val="1"/>
                <w:numId w:val="9"/>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Types of treads and landings if more than one type. </w:t>
            </w:r>
          </w:p>
          <w:p w:rsidR="008157B3" w:rsidRPr="008345BE" w:rsidRDefault="00B404F4" w:rsidP="00E719F0">
            <w:pPr>
              <w:numPr>
                <w:ilvl w:val="1"/>
                <w:numId w:val="9"/>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Types of nosings. Include profiles and dimensions. </w:t>
            </w:r>
          </w:p>
          <w:p w:rsidR="008157B3" w:rsidRPr="008345BE" w:rsidRDefault="00B404F4" w:rsidP="00E719F0">
            <w:pPr>
              <w:numPr>
                <w:ilvl w:val="1"/>
                <w:numId w:val="9"/>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Finishes: Primed for field painting for interiors; galvanized for exteriors.  </w:t>
            </w:r>
          </w:p>
          <w:p w:rsidR="008157B3" w:rsidRPr="008345BE" w:rsidRDefault="00B404F4" w:rsidP="00E719F0">
            <w:pPr>
              <w:numPr>
                <w:ilvl w:val="1"/>
                <w:numId w:val="9"/>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Supporting construction and methods of attachment. </w:t>
            </w:r>
          </w:p>
          <w:p w:rsidR="008157B3" w:rsidRPr="008345BE" w:rsidRDefault="00B404F4" w:rsidP="00E719F0">
            <w:pPr>
              <w:numPr>
                <w:ilvl w:val="1"/>
                <w:numId w:val="9"/>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Elements of fire-resistive construction enclosing the stairs. </w:t>
            </w:r>
          </w:p>
        </w:tc>
      </w:tr>
    </w:tbl>
    <w:p w:rsidR="00B404F4" w:rsidRPr="008345BE" w:rsidRDefault="00ED3302" w:rsidP="008F7F06">
      <w:pPr>
        <w:pStyle w:val="Heading"/>
        <w:widowControl w:val="0"/>
        <w:suppressAutoHyphens/>
        <w:spacing w:before="360" w:line="240" w:lineRule="auto"/>
        <w:ind w:left="130" w:hanging="130"/>
        <w:rPr>
          <w:rFonts w:ascii="Arial" w:eastAsia="Helvetica" w:hAnsi="Arial" w:cs="Arial"/>
          <w:color w:val="404040" w:themeColor="text1" w:themeTint="BF"/>
          <w:sz w:val="24"/>
          <w:szCs w:val="24"/>
          <w:lang w:val="en-US"/>
        </w:rPr>
      </w:pPr>
      <w:r>
        <w:rPr>
          <w:rStyle w:val="None"/>
          <w:rFonts w:ascii="Arial" w:hAnsi="Arial" w:cs="Arial"/>
          <w:color w:val="404040" w:themeColor="text1" w:themeTint="BF"/>
          <w:sz w:val="40"/>
          <w:szCs w:val="40"/>
          <w:lang w:val="en-US"/>
        </w:rPr>
        <w:t>5</w:t>
      </w:r>
      <w:r w:rsidR="00B404F4" w:rsidRPr="008345BE">
        <w:rPr>
          <w:rStyle w:val="None"/>
          <w:rFonts w:ascii="Arial" w:hAnsi="Arial" w:cs="Arial"/>
          <w:color w:val="404040" w:themeColor="text1" w:themeTint="BF"/>
          <w:sz w:val="40"/>
          <w:szCs w:val="40"/>
          <w:lang w:val="en-US"/>
        </w:rPr>
        <w:t xml:space="preserve"> </w:t>
      </w:r>
      <w:r w:rsidR="008345BE" w:rsidRPr="008345BE">
        <w:rPr>
          <w:rStyle w:val="None"/>
          <w:rFonts w:ascii="Arial" w:hAnsi="Arial" w:cs="Arial"/>
          <w:caps/>
          <w:color w:val="404040" w:themeColor="text1" w:themeTint="BF"/>
          <w:sz w:val="24"/>
          <w:szCs w:val="24"/>
          <w:lang w:val="en-US"/>
        </w:rPr>
        <w:t>FLOOR FINISHES</w:t>
      </w:r>
    </w:p>
    <w:tbl>
      <w:tblPr>
        <w:tblW w:w="100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E3E1"/>
        <w:tblLayout w:type="fixed"/>
        <w:tblLook w:val="04A0" w:firstRow="1" w:lastRow="0" w:firstColumn="1" w:lastColumn="0" w:noHBand="0" w:noVBand="1"/>
      </w:tblPr>
      <w:tblGrid>
        <w:gridCol w:w="578"/>
        <w:gridCol w:w="9502"/>
      </w:tblGrid>
      <w:tr w:rsidR="00A027D3" w:rsidRPr="008345BE" w:rsidTr="008F7F06">
        <w:trPr>
          <w:trHeight w:val="2626"/>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354" w:type="dxa"/>
            </w:tcMar>
          </w:tcPr>
          <w:p w:rsidR="008157B3" w:rsidRPr="008345BE" w:rsidRDefault="00B404F4" w:rsidP="008F7F06">
            <w:pPr>
              <w:pStyle w:val="Heading2"/>
              <w:keepNext w:val="0"/>
              <w:suppressAutoHyphens/>
              <w:spacing w:line="260" w:lineRule="exact"/>
              <w:ind w:right="274"/>
              <w:rPr>
                <w:rFonts w:ascii="Arial" w:hAnsi="Arial" w:cs="Arial"/>
                <w:color w:val="404040" w:themeColor="text1" w:themeTint="BF"/>
              </w:rPr>
            </w:pPr>
            <w:r w:rsidRPr="008345BE">
              <w:rPr>
                <w:rStyle w:val="None"/>
                <w:rFonts w:ascii="Arial" w:hAnsi="Arial" w:cs="Arial"/>
                <w:b w:val="0"/>
                <w:bCs w:val="0"/>
                <w:color w:val="404040" w:themeColor="text1" w:themeTint="BF"/>
                <w:sz w:val="24"/>
                <w:szCs w:val="24"/>
                <w:u w:color="000000"/>
              </w:rPr>
              <w:t>◻</w:t>
            </w:r>
          </w:p>
        </w:tc>
        <w:tc>
          <w:tcPr>
            <w:tcW w:w="9502"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354" w:type="dxa"/>
            </w:tcMar>
          </w:tcPr>
          <w:p w:rsidR="008157B3" w:rsidRPr="008345BE" w:rsidRDefault="00B404F4" w:rsidP="008345BE">
            <w:pPr>
              <w:pStyle w:val="Heading2"/>
              <w:keepNext w:val="0"/>
              <w:suppressAutoHyphens/>
              <w:spacing w:line="260" w:lineRule="exact"/>
              <w:ind w:right="274"/>
              <w:rPr>
                <w:rFonts w:ascii="Arial" w:hAnsi="Arial" w:cs="Arial"/>
                <w:color w:val="404040" w:themeColor="text1" w:themeTint="BF"/>
                <w:sz w:val="18"/>
                <w:szCs w:val="18"/>
              </w:rPr>
            </w:pPr>
            <w:r w:rsidRPr="008345BE">
              <w:rPr>
                <w:rStyle w:val="None"/>
                <w:rFonts w:ascii="Arial" w:hAnsi="Arial" w:cs="Arial"/>
                <w:caps/>
                <w:color w:val="404040" w:themeColor="text1" w:themeTint="BF"/>
                <w:sz w:val="18"/>
                <w:szCs w:val="18"/>
                <w:u w:color="797979"/>
              </w:rPr>
              <w:t xml:space="preserve">TRAFFIC COATINGS </w:t>
            </w:r>
          </w:p>
          <w:p w:rsidR="008157B3" w:rsidRPr="008345BE" w:rsidRDefault="00B404F4" w:rsidP="008345BE">
            <w:pPr>
              <w:pStyle w:val="BodyA"/>
              <w:suppressAutoHyphens w:val="0"/>
              <w:spacing w:after="120" w:line="260" w:lineRule="exact"/>
              <w:rPr>
                <w:rFonts w:ascii="Arial" w:hAnsi="Arial" w:cs="Arial"/>
                <w:color w:val="404040" w:themeColor="text1" w:themeTint="BF"/>
              </w:rPr>
            </w:pPr>
            <w:r w:rsidRPr="008345BE">
              <w:rPr>
                <w:rStyle w:val="None"/>
                <w:rFonts w:ascii="Arial" w:hAnsi="Arial" w:cs="Arial"/>
                <w:color w:val="404040" w:themeColor="text1" w:themeTint="BF"/>
                <w:u w:color="797979"/>
              </w:rPr>
              <w:t>Basis of Design Manufacturer: Dex-O-Tex.</w:t>
            </w:r>
          </w:p>
          <w:p w:rsidR="008157B3" w:rsidRPr="008345BE" w:rsidRDefault="00B404F4" w:rsidP="00E719F0">
            <w:pPr>
              <w:numPr>
                <w:ilvl w:val="0"/>
                <w:numId w:val="10"/>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Locations and extent of traffic coatings for each type. </w:t>
            </w:r>
          </w:p>
          <w:p w:rsidR="008157B3" w:rsidRPr="008345BE" w:rsidRDefault="00B404F4" w:rsidP="00E719F0">
            <w:pPr>
              <w:numPr>
                <w:ilvl w:val="0"/>
                <w:numId w:val="10"/>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Details at deck-to-wall and deck-to-curb terminations. </w:t>
            </w:r>
          </w:p>
          <w:p w:rsidR="008157B3" w:rsidRPr="008345BE" w:rsidRDefault="00B404F4" w:rsidP="00E719F0">
            <w:pPr>
              <w:numPr>
                <w:ilvl w:val="0"/>
                <w:numId w:val="10"/>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Details and flashings at drains and other waterways. </w:t>
            </w:r>
          </w:p>
          <w:p w:rsidR="008157B3" w:rsidRPr="008345BE" w:rsidRDefault="00B404F4" w:rsidP="00E719F0">
            <w:pPr>
              <w:numPr>
                <w:ilvl w:val="0"/>
                <w:numId w:val="10"/>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Details of coating terminations at the edges of expansion and seismic joints. </w:t>
            </w:r>
          </w:p>
          <w:p w:rsidR="008157B3" w:rsidRPr="008345BE" w:rsidRDefault="00B404F4" w:rsidP="00E719F0">
            <w:pPr>
              <w:numPr>
                <w:ilvl w:val="0"/>
                <w:numId w:val="10"/>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Details of preparation, treatment, joint sealants, and bond breaking at substrate joints and cracks. </w:t>
            </w:r>
          </w:p>
          <w:p w:rsidR="008157B3" w:rsidRPr="008345BE" w:rsidRDefault="00B404F4" w:rsidP="00E719F0">
            <w:pPr>
              <w:numPr>
                <w:ilvl w:val="0"/>
                <w:numId w:val="10"/>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Details to control upward hydrostatic pressure of slabs-on-grade that receive traffic coatings, such as a vapor barrier and drainage aggregate. </w:t>
            </w:r>
          </w:p>
          <w:p w:rsidR="008157B3" w:rsidRPr="008345BE" w:rsidRDefault="00B404F4" w:rsidP="00E719F0">
            <w:pPr>
              <w:numPr>
                <w:ilvl w:val="0"/>
                <w:numId w:val="10"/>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Layout of pavement markings.</w:t>
            </w:r>
          </w:p>
        </w:tc>
      </w:tr>
      <w:tr w:rsidR="008345BE" w:rsidRPr="008345BE" w:rsidTr="008345BE">
        <w:trPr>
          <w:trHeight w:val="2626"/>
        </w:trPr>
        <w:tc>
          <w:tcPr>
            <w:tcW w:w="578" w:type="dxa"/>
            <w:tcBorders>
              <w:top w:val="single" w:sz="8" w:space="0" w:color="B4AA7D"/>
              <w:left w:val="nil"/>
              <w:bottom w:val="single" w:sz="4" w:space="0" w:color="BFBFBF" w:themeColor="background1" w:themeShade="BF"/>
              <w:right w:val="nil"/>
            </w:tcBorders>
            <w:shd w:val="clear" w:color="auto" w:fill="auto"/>
            <w:tcMar>
              <w:top w:w="80" w:type="dxa"/>
              <w:left w:w="80" w:type="dxa"/>
              <w:bottom w:w="80" w:type="dxa"/>
              <w:right w:w="354" w:type="dxa"/>
            </w:tcMar>
          </w:tcPr>
          <w:p w:rsidR="008345BE" w:rsidRPr="008345BE" w:rsidRDefault="008345BE" w:rsidP="008F7F06">
            <w:pPr>
              <w:pStyle w:val="Heading2"/>
              <w:keepNext w:val="0"/>
              <w:suppressAutoHyphens/>
              <w:spacing w:line="260" w:lineRule="exact"/>
              <w:ind w:right="274"/>
              <w:rPr>
                <w:rStyle w:val="None"/>
                <w:rFonts w:ascii="Arial" w:hAnsi="Arial" w:cs="Arial"/>
                <w:b w:val="0"/>
                <w:bCs w:val="0"/>
                <w:color w:val="404040" w:themeColor="text1" w:themeTint="BF"/>
                <w:sz w:val="24"/>
                <w:szCs w:val="24"/>
                <w:u w:color="000000"/>
              </w:rPr>
            </w:pPr>
          </w:p>
        </w:tc>
        <w:tc>
          <w:tcPr>
            <w:tcW w:w="9502" w:type="dxa"/>
            <w:tcBorders>
              <w:top w:val="single" w:sz="8" w:space="0" w:color="B4AA7D"/>
              <w:left w:val="nil"/>
              <w:bottom w:val="single" w:sz="4" w:space="0" w:color="BFBFBF" w:themeColor="background1" w:themeShade="BF"/>
              <w:right w:val="nil"/>
            </w:tcBorders>
            <w:shd w:val="clear" w:color="auto" w:fill="F2F2F2" w:themeFill="background1" w:themeFillShade="F2"/>
            <w:tcMar>
              <w:top w:w="80" w:type="dxa"/>
              <w:left w:w="80" w:type="dxa"/>
              <w:bottom w:w="80" w:type="dxa"/>
              <w:right w:w="354" w:type="dxa"/>
            </w:tcMar>
          </w:tcPr>
          <w:p w:rsidR="008345BE" w:rsidRPr="008345BE" w:rsidRDefault="008345BE" w:rsidP="008345BE">
            <w:pPr>
              <w:pStyle w:val="Heading2"/>
              <w:spacing w:line="260" w:lineRule="exact"/>
              <w:rPr>
                <w:rFonts w:ascii="Arial" w:hAnsi="Arial" w:cs="Arial"/>
                <w:color w:val="404040" w:themeColor="text1" w:themeTint="BF"/>
                <w:sz w:val="18"/>
                <w:szCs w:val="18"/>
              </w:rPr>
            </w:pPr>
            <w:r w:rsidRPr="008345BE">
              <w:rPr>
                <w:rFonts w:ascii="Arial" w:hAnsi="Arial" w:cs="Arial"/>
                <w:color w:val="404040" w:themeColor="text1" w:themeTint="BF"/>
                <w:sz w:val="18"/>
                <w:szCs w:val="18"/>
              </w:rPr>
              <w:t xml:space="preserve">WOOD ATHLETIC FLOORING </w:t>
            </w:r>
          </w:p>
          <w:p w:rsidR="008345BE" w:rsidRPr="008345BE" w:rsidRDefault="008345BE" w:rsidP="00E719F0">
            <w:pPr>
              <w:pStyle w:val="Listbullets"/>
              <w:numPr>
                <w:ilvl w:val="0"/>
                <w:numId w:val="29"/>
              </w:numPr>
              <w:rPr>
                <w:rFonts w:cs="Arial"/>
                <w:color w:val="404040" w:themeColor="text1" w:themeTint="BF"/>
              </w:rPr>
            </w:pPr>
            <w:r w:rsidRPr="008345BE">
              <w:rPr>
                <w:rFonts w:cs="Arial"/>
                <w:color w:val="404040" w:themeColor="text1" w:themeTint="BF"/>
              </w:rPr>
              <w:t>Specify a manufacturer in the USA that distributes where the project is.</w:t>
            </w:r>
          </w:p>
          <w:p w:rsidR="008345BE" w:rsidRPr="008345BE" w:rsidRDefault="008345BE" w:rsidP="00E719F0">
            <w:pPr>
              <w:pStyle w:val="Listbullets"/>
              <w:numPr>
                <w:ilvl w:val="0"/>
                <w:numId w:val="29"/>
              </w:numPr>
              <w:rPr>
                <w:rFonts w:cs="Arial"/>
                <w:color w:val="404040" w:themeColor="text1" w:themeTint="BF"/>
              </w:rPr>
            </w:pPr>
            <w:r w:rsidRPr="008345BE">
              <w:rPr>
                <w:rFonts w:cs="Arial"/>
                <w:color w:val="404040" w:themeColor="text1" w:themeTint="BF"/>
              </w:rPr>
              <w:t xml:space="preserve">Location and extent of each type of wood athletic flooring. </w:t>
            </w:r>
          </w:p>
          <w:p w:rsidR="008345BE" w:rsidRPr="008345BE" w:rsidRDefault="008345BE" w:rsidP="00E719F0">
            <w:pPr>
              <w:pStyle w:val="Listbullets"/>
              <w:numPr>
                <w:ilvl w:val="0"/>
                <w:numId w:val="29"/>
              </w:numPr>
              <w:rPr>
                <w:rFonts w:cs="Arial"/>
                <w:color w:val="404040" w:themeColor="text1" w:themeTint="BF"/>
              </w:rPr>
            </w:pPr>
            <w:r w:rsidRPr="008345BE">
              <w:rPr>
                <w:rFonts w:cs="Arial"/>
                <w:color w:val="404040" w:themeColor="text1" w:themeTint="BF"/>
              </w:rPr>
              <w:t xml:space="preserve">Details of the interface of wood athletic flooring with supporting construction, and requirements for the assembly thicknesses. Detail slab depressions and other transitions to accommodate the height of floor assemblies; consider that systems of different manufacturers might have different heights. </w:t>
            </w:r>
          </w:p>
          <w:p w:rsidR="008345BE" w:rsidRPr="008345BE" w:rsidRDefault="008345BE" w:rsidP="00E719F0">
            <w:pPr>
              <w:pStyle w:val="Listbullets"/>
              <w:numPr>
                <w:ilvl w:val="0"/>
                <w:numId w:val="29"/>
              </w:numPr>
              <w:rPr>
                <w:rFonts w:cs="Arial"/>
                <w:color w:val="404040" w:themeColor="text1" w:themeTint="BF"/>
              </w:rPr>
            </w:pPr>
            <w:r w:rsidRPr="008345BE">
              <w:rPr>
                <w:rFonts w:cs="Arial"/>
                <w:color w:val="404040" w:themeColor="text1" w:themeTint="BF"/>
              </w:rPr>
              <w:t xml:space="preserve">Locations and details of equipment anchors and inserts, floor outlets, and other interruptions of the floor surface. </w:t>
            </w:r>
          </w:p>
          <w:p w:rsidR="008345BE" w:rsidRPr="008345BE" w:rsidRDefault="008345BE" w:rsidP="00E719F0">
            <w:pPr>
              <w:pStyle w:val="Listbullets"/>
              <w:numPr>
                <w:ilvl w:val="0"/>
                <w:numId w:val="29"/>
              </w:numPr>
              <w:rPr>
                <w:rFonts w:cs="Arial"/>
                <w:color w:val="404040" w:themeColor="text1" w:themeTint="BF"/>
              </w:rPr>
            </w:pPr>
            <w:r w:rsidRPr="008345BE">
              <w:rPr>
                <w:rFonts w:cs="Arial"/>
                <w:color w:val="404040" w:themeColor="text1" w:themeTint="BF"/>
              </w:rPr>
              <w:t xml:space="preserve">Layouts, widths, and colors of game lines and court markings to extent not specified. Coordinate with applicable athletic organization standards. </w:t>
            </w:r>
          </w:p>
          <w:p w:rsidR="008345BE" w:rsidRPr="008345BE" w:rsidRDefault="008345BE" w:rsidP="00E719F0">
            <w:pPr>
              <w:pStyle w:val="Listbullets"/>
              <w:numPr>
                <w:ilvl w:val="0"/>
                <w:numId w:val="29"/>
              </w:numPr>
              <w:rPr>
                <w:rFonts w:cs="Arial"/>
                <w:color w:val="404040" w:themeColor="text1" w:themeTint="BF"/>
              </w:rPr>
            </w:pPr>
            <w:r w:rsidRPr="008345BE">
              <w:rPr>
                <w:rFonts w:cs="Arial"/>
                <w:color w:val="404040" w:themeColor="text1" w:themeTint="BF"/>
              </w:rPr>
              <w:t xml:space="preserve">Details of special logos. </w:t>
            </w:r>
          </w:p>
          <w:p w:rsidR="008345BE" w:rsidRPr="008345BE" w:rsidRDefault="008345BE" w:rsidP="00E719F0">
            <w:pPr>
              <w:pStyle w:val="Listbullets"/>
              <w:numPr>
                <w:ilvl w:val="0"/>
                <w:numId w:val="29"/>
              </w:numPr>
              <w:rPr>
                <w:rFonts w:cs="Arial"/>
                <w:color w:val="404040" w:themeColor="text1" w:themeTint="BF"/>
              </w:rPr>
            </w:pPr>
            <w:r w:rsidRPr="008345BE">
              <w:rPr>
                <w:rFonts w:cs="Arial"/>
                <w:color w:val="404040" w:themeColor="text1" w:themeTint="BF"/>
              </w:rPr>
              <w:t xml:space="preserve">Pattern and orientation of wood flooring to extent not specified. </w:t>
            </w:r>
          </w:p>
          <w:p w:rsidR="008345BE" w:rsidRPr="008345BE" w:rsidRDefault="008345BE" w:rsidP="00E719F0">
            <w:pPr>
              <w:pStyle w:val="Listbullets"/>
              <w:numPr>
                <w:ilvl w:val="0"/>
                <w:numId w:val="29"/>
              </w:numPr>
              <w:rPr>
                <w:rFonts w:cs="Arial"/>
                <w:color w:val="404040" w:themeColor="text1" w:themeTint="BF"/>
              </w:rPr>
            </w:pPr>
            <w:r w:rsidRPr="008345BE">
              <w:rPr>
                <w:rFonts w:cs="Arial"/>
                <w:color w:val="404040" w:themeColor="text1" w:themeTint="BF"/>
              </w:rPr>
              <w:t>Floor finishes factory-applied or field apply.  Verify with manufacturer.</w:t>
            </w:r>
          </w:p>
          <w:p w:rsidR="008345BE" w:rsidRPr="008345BE" w:rsidRDefault="008345BE" w:rsidP="00E719F0">
            <w:pPr>
              <w:pStyle w:val="Listbullets"/>
              <w:numPr>
                <w:ilvl w:val="0"/>
                <w:numId w:val="29"/>
              </w:numPr>
              <w:rPr>
                <w:rFonts w:cs="Arial"/>
                <w:color w:val="404040" w:themeColor="text1" w:themeTint="BF"/>
              </w:rPr>
            </w:pPr>
            <w:r w:rsidRPr="008345BE">
              <w:rPr>
                <w:rFonts w:cs="Arial"/>
                <w:color w:val="404040" w:themeColor="text1" w:themeTint="BF"/>
              </w:rPr>
              <w:t xml:space="preserve">Locations and details of expansion provisions. Include wall base, thresholds, and other trim. </w:t>
            </w:r>
          </w:p>
          <w:p w:rsidR="008345BE" w:rsidRPr="008345BE" w:rsidRDefault="008345BE" w:rsidP="00E719F0">
            <w:pPr>
              <w:pStyle w:val="Listbullets"/>
              <w:numPr>
                <w:ilvl w:val="0"/>
                <w:numId w:val="29"/>
              </w:numPr>
              <w:rPr>
                <w:rFonts w:cs="Arial"/>
                <w:color w:val="404040" w:themeColor="text1" w:themeTint="BF"/>
              </w:rPr>
            </w:pPr>
            <w:r w:rsidRPr="008345BE">
              <w:rPr>
                <w:rFonts w:cs="Arial"/>
                <w:color w:val="404040" w:themeColor="text1" w:themeTint="BF"/>
              </w:rPr>
              <w:t xml:space="preserve">If space has bleachers: </w:t>
            </w:r>
          </w:p>
          <w:p w:rsidR="008345BE" w:rsidRPr="008345BE" w:rsidRDefault="008345BE" w:rsidP="00E719F0">
            <w:pPr>
              <w:pStyle w:val="Listbullets"/>
              <w:numPr>
                <w:ilvl w:val="0"/>
                <w:numId w:val="30"/>
              </w:numPr>
              <w:rPr>
                <w:rFonts w:cs="Arial"/>
                <w:color w:val="404040" w:themeColor="text1" w:themeTint="BF"/>
              </w:rPr>
            </w:pPr>
            <w:r w:rsidRPr="008345BE">
              <w:rPr>
                <w:rFonts w:cs="Arial"/>
                <w:color w:val="404040" w:themeColor="text1" w:themeTint="BF"/>
              </w:rPr>
              <w:t xml:space="preserve">Locations of areas requiring additional support or reinforcement, harder resilient pads, and so on, such as areas under telescoping bleachers. </w:t>
            </w:r>
          </w:p>
          <w:p w:rsidR="008345BE" w:rsidRPr="008345BE" w:rsidRDefault="008345BE" w:rsidP="00E719F0">
            <w:pPr>
              <w:pStyle w:val="Listbullets"/>
              <w:numPr>
                <w:ilvl w:val="0"/>
                <w:numId w:val="30"/>
              </w:numPr>
              <w:rPr>
                <w:rFonts w:cs="Arial"/>
                <w:color w:val="404040" w:themeColor="text1" w:themeTint="BF"/>
              </w:rPr>
            </w:pPr>
            <w:r w:rsidRPr="008345BE">
              <w:rPr>
                <w:rFonts w:cs="Arial"/>
                <w:color w:val="404040" w:themeColor="text1" w:themeTint="BF"/>
              </w:rPr>
              <w:t xml:space="preserve">Locations of areas requiring different grades of maple flooring, such as areas that are normally concealed from view under stacked portions of telescoping bleachers. </w:t>
            </w:r>
          </w:p>
        </w:tc>
      </w:tr>
      <w:tr w:rsidR="008345BE" w:rsidRPr="008345BE" w:rsidTr="008345BE">
        <w:trPr>
          <w:trHeight w:val="2384"/>
        </w:trPr>
        <w:tc>
          <w:tcPr>
            <w:tcW w:w="578" w:type="dxa"/>
            <w:tcBorders>
              <w:top w:val="single" w:sz="4" w:space="0" w:color="BFBFBF" w:themeColor="background1" w:themeShade="BF"/>
              <w:left w:val="nil"/>
              <w:bottom w:val="single" w:sz="8" w:space="0" w:color="B4AA7D"/>
              <w:right w:val="nil"/>
            </w:tcBorders>
            <w:shd w:val="clear" w:color="auto" w:fill="auto"/>
            <w:tcMar>
              <w:top w:w="80" w:type="dxa"/>
              <w:left w:w="80" w:type="dxa"/>
              <w:bottom w:w="80" w:type="dxa"/>
              <w:right w:w="354" w:type="dxa"/>
            </w:tcMar>
          </w:tcPr>
          <w:p w:rsidR="008345BE" w:rsidRPr="008345BE" w:rsidRDefault="008345BE" w:rsidP="008F7F06">
            <w:pPr>
              <w:pStyle w:val="Heading2"/>
              <w:keepNext w:val="0"/>
              <w:suppressAutoHyphens/>
              <w:spacing w:line="260" w:lineRule="exact"/>
              <w:ind w:right="274"/>
              <w:rPr>
                <w:rStyle w:val="None"/>
                <w:rFonts w:ascii="Arial" w:hAnsi="Arial" w:cs="Arial"/>
                <w:b w:val="0"/>
                <w:bCs w:val="0"/>
                <w:color w:val="404040" w:themeColor="text1" w:themeTint="BF"/>
                <w:sz w:val="24"/>
                <w:szCs w:val="24"/>
                <w:u w:color="000000"/>
              </w:rPr>
            </w:pPr>
          </w:p>
        </w:tc>
        <w:tc>
          <w:tcPr>
            <w:tcW w:w="9502" w:type="dxa"/>
            <w:tcBorders>
              <w:top w:val="single" w:sz="4" w:space="0" w:color="BFBFBF" w:themeColor="background1" w:themeShade="BF"/>
              <w:left w:val="nil"/>
              <w:bottom w:val="single" w:sz="8" w:space="0" w:color="B4AA7D"/>
              <w:right w:val="nil"/>
            </w:tcBorders>
            <w:shd w:val="clear" w:color="auto" w:fill="F2F2F2" w:themeFill="background1" w:themeFillShade="F2"/>
            <w:tcMar>
              <w:top w:w="80" w:type="dxa"/>
              <w:left w:w="80" w:type="dxa"/>
              <w:bottom w:w="80" w:type="dxa"/>
              <w:right w:w="354" w:type="dxa"/>
            </w:tcMar>
          </w:tcPr>
          <w:p w:rsidR="008345BE" w:rsidRPr="008345BE" w:rsidRDefault="008345BE" w:rsidP="008345BE">
            <w:pPr>
              <w:pStyle w:val="Heading2"/>
              <w:spacing w:line="260" w:lineRule="exact"/>
              <w:rPr>
                <w:rFonts w:ascii="Arial" w:hAnsi="Arial" w:cs="Arial"/>
                <w:color w:val="404040" w:themeColor="text1" w:themeTint="BF"/>
                <w:sz w:val="18"/>
                <w:szCs w:val="18"/>
              </w:rPr>
            </w:pPr>
            <w:r w:rsidRPr="008345BE">
              <w:rPr>
                <w:rFonts w:ascii="Arial" w:hAnsi="Arial" w:cs="Arial"/>
                <w:color w:val="404040" w:themeColor="text1" w:themeTint="BF"/>
                <w:sz w:val="18"/>
                <w:szCs w:val="18"/>
              </w:rPr>
              <w:t>RESINOUS FLOORING (EPOXY)</w:t>
            </w:r>
          </w:p>
          <w:p w:rsidR="008345BE" w:rsidRDefault="008345BE" w:rsidP="008345BE">
            <w:pPr>
              <w:pStyle w:val="Heading2"/>
              <w:spacing w:line="260" w:lineRule="exact"/>
              <w:rPr>
                <w:rFonts w:ascii="Arial" w:hAnsi="Arial" w:cs="Arial"/>
                <w:color w:val="404040" w:themeColor="text1" w:themeTint="BF"/>
                <w:sz w:val="18"/>
                <w:szCs w:val="18"/>
              </w:rPr>
            </w:pPr>
            <w:r w:rsidRPr="008345BE">
              <w:rPr>
                <w:rFonts w:ascii="Arial" w:hAnsi="Arial" w:cs="Arial"/>
                <w:color w:val="404040" w:themeColor="text1" w:themeTint="BF"/>
                <w:sz w:val="18"/>
                <w:szCs w:val="18"/>
              </w:rPr>
              <w:t>Always talk to the manufacturer before selecting a product. E</w:t>
            </w:r>
            <w:r w:rsidRPr="008345BE">
              <w:rPr>
                <w:rFonts w:ascii="Arial" w:hAnsi="Arial" w:cs="Arial"/>
                <w:color w:val="404040" w:themeColor="text1" w:themeTint="BF"/>
                <w:sz w:val="18"/>
                <w:szCs w:val="18"/>
              </w:rPr>
              <w:t>x</w:t>
            </w:r>
            <w:r w:rsidRPr="008345BE">
              <w:rPr>
                <w:rFonts w:ascii="Arial" w:hAnsi="Arial" w:cs="Arial"/>
                <w:color w:val="404040" w:themeColor="text1" w:themeTint="BF"/>
                <w:sz w:val="18"/>
                <w:szCs w:val="18"/>
              </w:rPr>
              <w:t xml:space="preserve">plain use.  </w:t>
            </w:r>
          </w:p>
          <w:p w:rsidR="008345BE" w:rsidRPr="008345BE" w:rsidRDefault="008345BE" w:rsidP="008345BE">
            <w:pPr>
              <w:pStyle w:val="Heading2"/>
              <w:spacing w:line="260" w:lineRule="exact"/>
              <w:rPr>
                <w:rFonts w:ascii="Arial" w:hAnsi="Arial" w:cs="Arial"/>
                <w:color w:val="404040" w:themeColor="text1" w:themeTint="BF"/>
                <w:sz w:val="18"/>
                <w:szCs w:val="18"/>
              </w:rPr>
            </w:pPr>
            <w:r>
              <w:rPr>
                <w:rFonts w:ascii="Arial" w:hAnsi="Arial" w:cs="Arial"/>
                <w:color w:val="404040" w:themeColor="text1" w:themeTint="BF"/>
                <w:sz w:val="18"/>
                <w:szCs w:val="18"/>
              </w:rPr>
              <w:t>Basis of Design Manufacturer</w:t>
            </w:r>
            <w:r w:rsidRPr="008345BE">
              <w:rPr>
                <w:rFonts w:ascii="Arial" w:hAnsi="Arial" w:cs="Arial"/>
                <w:color w:val="404040" w:themeColor="text1" w:themeTint="BF"/>
                <w:sz w:val="18"/>
                <w:szCs w:val="18"/>
              </w:rPr>
              <w:t xml:space="preserve"> is Rustoleum.</w:t>
            </w:r>
          </w:p>
          <w:p w:rsidR="008345BE" w:rsidRPr="008345BE" w:rsidRDefault="008345BE" w:rsidP="00E719F0">
            <w:pPr>
              <w:pStyle w:val="Listbullets"/>
              <w:numPr>
                <w:ilvl w:val="0"/>
                <w:numId w:val="31"/>
              </w:numPr>
              <w:rPr>
                <w:rFonts w:cs="Arial"/>
                <w:color w:val="404040" w:themeColor="text1" w:themeTint="BF"/>
              </w:rPr>
            </w:pPr>
            <w:r w:rsidRPr="008345BE">
              <w:rPr>
                <w:rFonts w:cs="Arial"/>
                <w:color w:val="404040" w:themeColor="text1" w:themeTint="BF"/>
              </w:rPr>
              <w:t xml:space="preserve">Locations and extent of each type, material, texture, design, thickness, and color of resinous flooring. Show in finish schedules or on floor plans. </w:t>
            </w:r>
          </w:p>
          <w:p w:rsidR="008345BE" w:rsidRPr="008345BE" w:rsidRDefault="008345BE" w:rsidP="00E719F0">
            <w:pPr>
              <w:pStyle w:val="Listbullets"/>
              <w:numPr>
                <w:ilvl w:val="0"/>
                <w:numId w:val="31"/>
              </w:numPr>
              <w:rPr>
                <w:rFonts w:cs="Arial"/>
                <w:color w:val="404040" w:themeColor="text1" w:themeTint="BF"/>
              </w:rPr>
            </w:pPr>
            <w:r w:rsidRPr="008345BE">
              <w:rPr>
                <w:rFonts w:cs="Arial"/>
                <w:color w:val="404040" w:themeColor="text1" w:themeTint="BF"/>
              </w:rPr>
              <w:t xml:space="preserve">Details at resinous flooring perimeters, terminations, and penetrations. Include integral cove base, floor drains, and expansion, isolation, and other joints. </w:t>
            </w:r>
          </w:p>
          <w:p w:rsidR="008345BE" w:rsidRPr="008345BE" w:rsidRDefault="008345BE" w:rsidP="00E719F0">
            <w:pPr>
              <w:pStyle w:val="Listbullets"/>
              <w:numPr>
                <w:ilvl w:val="0"/>
                <w:numId w:val="31"/>
              </w:numPr>
              <w:rPr>
                <w:rFonts w:cs="Arial"/>
                <w:color w:val="404040" w:themeColor="text1" w:themeTint="BF"/>
              </w:rPr>
            </w:pPr>
            <w:r w:rsidRPr="008345BE">
              <w:rPr>
                <w:rFonts w:cs="Arial"/>
                <w:color w:val="404040" w:themeColor="text1" w:themeTint="BF"/>
              </w:rPr>
              <w:t xml:space="preserve">Details of special color patterns. </w:t>
            </w:r>
          </w:p>
          <w:p w:rsidR="008345BE" w:rsidRPr="008345BE" w:rsidRDefault="008345BE" w:rsidP="00E719F0">
            <w:pPr>
              <w:pStyle w:val="Listbullets"/>
              <w:numPr>
                <w:ilvl w:val="0"/>
                <w:numId w:val="31"/>
              </w:numPr>
              <w:rPr>
                <w:rFonts w:cs="Arial"/>
                <w:color w:val="404040" w:themeColor="text1" w:themeTint="BF"/>
              </w:rPr>
            </w:pPr>
            <w:r w:rsidRPr="008345BE">
              <w:rPr>
                <w:rFonts w:cs="Arial"/>
                <w:color w:val="404040" w:themeColor="text1" w:themeTint="BF"/>
              </w:rPr>
              <w:t>Show wall base, integral or separate. Document color and height.</w:t>
            </w:r>
          </w:p>
        </w:tc>
      </w:tr>
    </w:tbl>
    <w:p w:rsidR="00B404F4" w:rsidRPr="008345BE" w:rsidRDefault="00ED3302" w:rsidP="008F7F06">
      <w:pPr>
        <w:pStyle w:val="Heading"/>
        <w:widowControl w:val="0"/>
        <w:suppressAutoHyphens/>
        <w:spacing w:before="360" w:line="240" w:lineRule="auto"/>
        <w:ind w:left="130" w:hanging="130"/>
        <w:rPr>
          <w:rFonts w:ascii="Arial" w:eastAsia="Helvetica" w:hAnsi="Arial" w:cs="Arial"/>
          <w:color w:val="404040" w:themeColor="text1" w:themeTint="BF"/>
          <w:sz w:val="24"/>
          <w:szCs w:val="24"/>
          <w:lang w:val="en-US"/>
        </w:rPr>
      </w:pPr>
      <w:r>
        <w:rPr>
          <w:rStyle w:val="None"/>
          <w:rFonts w:ascii="Arial" w:hAnsi="Arial" w:cs="Arial"/>
          <w:color w:val="404040" w:themeColor="text1" w:themeTint="BF"/>
          <w:sz w:val="40"/>
          <w:szCs w:val="40"/>
          <w:lang w:val="en-US"/>
        </w:rPr>
        <w:t>6</w:t>
      </w:r>
      <w:r w:rsidR="00B404F4" w:rsidRPr="008345BE">
        <w:rPr>
          <w:rStyle w:val="None"/>
          <w:rFonts w:ascii="Arial" w:hAnsi="Arial" w:cs="Arial"/>
          <w:color w:val="404040" w:themeColor="text1" w:themeTint="BF"/>
          <w:sz w:val="40"/>
          <w:szCs w:val="40"/>
          <w:lang w:val="en-US"/>
        </w:rPr>
        <w:t xml:space="preserve"> </w:t>
      </w:r>
      <w:r w:rsidR="00B404F4" w:rsidRPr="008345BE">
        <w:rPr>
          <w:rStyle w:val="None"/>
          <w:rFonts w:ascii="Arial" w:hAnsi="Arial" w:cs="Arial"/>
          <w:caps/>
          <w:color w:val="404040" w:themeColor="text1" w:themeTint="BF"/>
          <w:sz w:val="24"/>
          <w:szCs w:val="20"/>
          <w:lang w:val="en-US"/>
        </w:rPr>
        <w:t>fire protection</w:t>
      </w:r>
    </w:p>
    <w:tbl>
      <w:tblPr>
        <w:tblW w:w="100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E3E1"/>
        <w:tblLayout w:type="fixed"/>
        <w:tblLook w:val="04A0" w:firstRow="1" w:lastRow="0" w:firstColumn="1" w:lastColumn="0" w:noHBand="0" w:noVBand="1"/>
      </w:tblPr>
      <w:tblGrid>
        <w:gridCol w:w="578"/>
        <w:gridCol w:w="9502"/>
      </w:tblGrid>
      <w:tr w:rsidR="00A027D3" w:rsidRPr="008345BE" w:rsidTr="008F7F06">
        <w:trPr>
          <w:trHeight w:val="1790"/>
        </w:trPr>
        <w:tc>
          <w:tcPr>
            <w:tcW w:w="578" w:type="dxa"/>
            <w:tcBorders>
              <w:top w:val="single" w:sz="8" w:space="0" w:color="B4AA7D"/>
              <w:left w:val="nil"/>
              <w:bottom w:val="single" w:sz="24" w:space="0" w:color="B4AA7D"/>
              <w:right w:val="nil"/>
            </w:tcBorders>
            <w:shd w:val="clear" w:color="auto" w:fill="auto"/>
            <w:tcMar>
              <w:top w:w="80" w:type="dxa"/>
              <w:left w:w="80" w:type="dxa"/>
              <w:bottom w:w="80" w:type="dxa"/>
              <w:right w:w="270" w:type="dxa"/>
            </w:tcMar>
          </w:tcPr>
          <w:p w:rsidR="008157B3" w:rsidRPr="008345BE" w:rsidRDefault="00B404F4" w:rsidP="008F7F06">
            <w:pPr>
              <w:pStyle w:val="Heading2"/>
              <w:keepNext w:val="0"/>
              <w:suppressAutoHyphens/>
              <w:spacing w:line="260" w:lineRule="exact"/>
              <w:ind w:right="274"/>
              <w:rPr>
                <w:rFonts w:ascii="Arial" w:hAnsi="Arial" w:cs="Arial"/>
                <w:color w:val="404040" w:themeColor="text1" w:themeTint="BF"/>
              </w:rPr>
            </w:pPr>
            <w:r w:rsidRPr="008345BE">
              <w:rPr>
                <w:rStyle w:val="None"/>
                <w:rFonts w:ascii="Arial" w:hAnsi="Arial" w:cs="Arial"/>
                <w:b w:val="0"/>
                <w:bCs w:val="0"/>
                <w:color w:val="404040" w:themeColor="text1" w:themeTint="BF"/>
                <w:sz w:val="24"/>
                <w:szCs w:val="24"/>
                <w:u w:color="000000"/>
              </w:rPr>
              <w:t>◻</w:t>
            </w:r>
          </w:p>
        </w:tc>
        <w:tc>
          <w:tcPr>
            <w:tcW w:w="9502" w:type="dxa"/>
            <w:tcBorders>
              <w:top w:val="single" w:sz="8" w:space="0" w:color="B4AA7D"/>
              <w:left w:val="nil"/>
              <w:bottom w:val="single" w:sz="24" w:space="0" w:color="B4AA7D"/>
              <w:right w:val="nil"/>
            </w:tcBorders>
            <w:shd w:val="clear" w:color="auto" w:fill="F2F2F2" w:themeFill="background1" w:themeFillShade="F2"/>
            <w:tcMar>
              <w:top w:w="80" w:type="dxa"/>
              <w:left w:w="80" w:type="dxa"/>
              <w:bottom w:w="80" w:type="dxa"/>
              <w:right w:w="354" w:type="dxa"/>
            </w:tcMar>
          </w:tcPr>
          <w:p w:rsidR="008157B3" w:rsidRPr="008345BE" w:rsidRDefault="00B404F4" w:rsidP="008F7F06">
            <w:pPr>
              <w:pStyle w:val="Heading2"/>
              <w:keepNext w:val="0"/>
              <w:suppressAutoHyphens/>
              <w:spacing w:line="260" w:lineRule="exact"/>
              <w:ind w:right="274"/>
              <w:rPr>
                <w:rFonts w:ascii="Arial" w:hAnsi="Arial" w:cs="Arial"/>
                <w:color w:val="404040" w:themeColor="text1" w:themeTint="BF"/>
              </w:rPr>
            </w:pPr>
            <w:r w:rsidRPr="008345BE">
              <w:rPr>
                <w:rStyle w:val="None"/>
                <w:rFonts w:ascii="Arial" w:hAnsi="Arial" w:cs="Arial"/>
                <w:caps/>
                <w:color w:val="404040" w:themeColor="text1" w:themeTint="BF"/>
                <w:sz w:val="18"/>
                <w:szCs w:val="18"/>
                <w:u w:color="797979"/>
              </w:rPr>
              <w:t xml:space="preserve">APPLIED FIREPROOFING  </w:t>
            </w:r>
          </w:p>
          <w:p w:rsidR="008157B3" w:rsidRPr="008345BE" w:rsidRDefault="00B404F4" w:rsidP="00E719F0">
            <w:pPr>
              <w:numPr>
                <w:ilvl w:val="0"/>
                <w:numId w:val="11"/>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Locations and extent of fireproofing. </w:t>
            </w:r>
            <w:r w:rsidRPr="008345BE">
              <w:rPr>
                <w:rStyle w:val="None"/>
                <w:rFonts w:ascii="Arial" w:hAnsi="Arial" w:cs="Arial"/>
                <w:b/>
                <w:bCs/>
                <w:color w:val="404040" w:themeColor="text1" w:themeTint="BF"/>
                <w:sz w:val="18"/>
                <w:szCs w:val="18"/>
                <w:u w:color="D8501B"/>
              </w:rPr>
              <w:t>DO NOT indicate thickness unless YOU GET THEM FROM THE MANUFACTURER’S TECHNICAL REPRESENTATIVE.</w:t>
            </w:r>
          </w:p>
          <w:p w:rsidR="008157B3" w:rsidRPr="008345BE" w:rsidRDefault="00B404F4" w:rsidP="00E719F0">
            <w:pPr>
              <w:numPr>
                <w:ilvl w:val="0"/>
                <w:numId w:val="11"/>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Schedule or details indicating UL-design designations or designations of another testing and inspecting agency for each assembly if required for permitting. </w:t>
            </w:r>
          </w:p>
          <w:p w:rsidR="008157B3" w:rsidRPr="008345BE" w:rsidRDefault="00B404F4" w:rsidP="00E719F0">
            <w:pPr>
              <w:numPr>
                <w:ilvl w:val="0"/>
                <w:numId w:val="11"/>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Locations of restrained beams if designated by the structural engineer. </w:t>
            </w:r>
          </w:p>
          <w:p w:rsidR="008157B3" w:rsidRPr="008345BE" w:rsidRDefault="00B404F4" w:rsidP="00E719F0">
            <w:pPr>
              <w:numPr>
                <w:ilvl w:val="0"/>
                <w:numId w:val="11"/>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Finishes (texture and paint) required for fireproofing exposed to view are indicated - this includes exposed under deck fireproofing. COORDINATE WITH FIREPROOFING MANUFACTURER.</w:t>
            </w:r>
          </w:p>
          <w:p w:rsidR="008157B3" w:rsidRPr="008345BE" w:rsidRDefault="00B404F4" w:rsidP="00E719F0">
            <w:pPr>
              <w:numPr>
                <w:ilvl w:val="0"/>
                <w:numId w:val="11"/>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Locations and types of auxiliary materials required. </w:t>
            </w:r>
          </w:p>
          <w:p w:rsidR="008157B3" w:rsidRPr="008345BE" w:rsidRDefault="00B404F4" w:rsidP="00E719F0">
            <w:pPr>
              <w:numPr>
                <w:ilvl w:val="0"/>
                <w:numId w:val="11"/>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Details of fireproofing assemblies using metal lath and lathing accessories, if any. </w:t>
            </w:r>
          </w:p>
          <w:p w:rsidR="008157B3" w:rsidRPr="008345BE" w:rsidRDefault="00B404F4" w:rsidP="00E719F0">
            <w:pPr>
              <w:numPr>
                <w:ilvl w:val="0"/>
                <w:numId w:val="11"/>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Details of construction that encloses or covers fireproofing. Coordinate with fireproofing thickness. </w:t>
            </w:r>
          </w:p>
          <w:p w:rsidR="008157B3" w:rsidRPr="008345BE" w:rsidRDefault="00B404F4" w:rsidP="00E719F0">
            <w:pPr>
              <w:numPr>
                <w:ilvl w:val="0"/>
                <w:numId w:val="11"/>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Details of penetrations through fireproofing showing coordination with firestopping. </w:t>
            </w:r>
          </w:p>
        </w:tc>
      </w:tr>
      <w:tr w:rsidR="00A027D3" w:rsidRPr="008345BE" w:rsidTr="008F7F06">
        <w:trPr>
          <w:trHeight w:val="2846"/>
        </w:trPr>
        <w:tc>
          <w:tcPr>
            <w:tcW w:w="578" w:type="dxa"/>
            <w:tcBorders>
              <w:top w:val="single" w:sz="24" w:space="0" w:color="B4AA7D"/>
              <w:left w:val="nil"/>
              <w:bottom w:val="single" w:sz="24" w:space="0" w:color="B4AA7D"/>
              <w:right w:val="nil"/>
            </w:tcBorders>
            <w:shd w:val="clear" w:color="auto" w:fill="auto"/>
            <w:tcMar>
              <w:top w:w="80" w:type="dxa"/>
              <w:left w:w="80" w:type="dxa"/>
              <w:bottom w:w="80" w:type="dxa"/>
              <w:right w:w="270" w:type="dxa"/>
            </w:tcMar>
          </w:tcPr>
          <w:p w:rsidR="008157B3" w:rsidRPr="008345BE" w:rsidRDefault="00B404F4" w:rsidP="008F7F06">
            <w:pPr>
              <w:pStyle w:val="Heading2"/>
              <w:keepNext w:val="0"/>
              <w:suppressAutoHyphens/>
              <w:spacing w:line="260" w:lineRule="exact"/>
              <w:ind w:right="274"/>
              <w:rPr>
                <w:rFonts w:ascii="Arial" w:hAnsi="Arial" w:cs="Arial"/>
                <w:color w:val="404040" w:themeColor="text1" w:themeTint="BF"/>
              </w:rPr>
            </w:pPr>
            <w:r w:rsidRPr="008345BE">
              <w:rPr>
                <w:rStyle w:val="None"/>
                <w:rFonts w:ascii="Arial" w:hAnsi="Arial" w:cs="Arial"/>
                <w:b w:val="0"/>
                <w:bCs w:val="0"/>
                <w:color w:val="404040" w:themeColor="text1" w:themeTint="BF"/>
                <w:sz w:val="24"/>
                <w:szCs w:val="24"/>
                <w:u w:color="000000"/>
              </w:rPr>
              <w:lastRenderedPageBreak/>
              <w:t>◻</w:t>
            </w:r>
          </w:p>
        </w:tc>
        <w:tc>
          <w:tcPr>
            <w:tcW w:w="9502" w:type="dxa"/>
            <w:tcBorders>
              <w:top w:val="single" w:sz="24" w:space="0" w:color="B4AA7D"/>
              <w:left w:val="nil"/>
              <w:bottom w:val="single" w:sz="24" w:space="0" w:color="B4AA7D"/>
              <w:right w:val="nil"/>
            </w:tcBorders>
            <w:shd w:val="clear" w:color="auto" w:fill="F2F2F2" w:themeFill="background1" w:themeFillShade="F2"/>
            <w:tcMar>
              <w:top w:w="80" w:type="dxa"/>
              <w:left w:w="80" w:type="dxa"/>
              <w:bottom w:w="80" w:type="dxa"/>
              <w:right w:w="354" w:type="dxa"/>
            </w:tcMar>
          </w:tcPr>
          <w:p w:rsidR="008157B3" w:rsidRPr="008345BE" w:rsidRDefault="00B404F4" w:rsidP="008F7F06">
            <w:pPr>
              <w:pStyle w:val="Heading2"/>
              <w:keepNext w:val="0"/>
              <w:suppressAutoHyphens/>
              <w:spacing w:line="260" w:lineRule="exact"/>
              <w:ind w:right="274"/>
              <w:rPr>
                <w:rFonts w:ascii="Arial" w:hAnsi="Arial" w:cs="Arial"/>
                <w:color w:val="404040" w:themeColor="text1" w:themeTint="BF"/>
              </w:rPr>
            </w:pPr>
            <w:r w:rsidRPr="008345BE">
              <w:rPr>
                <w:rStyle w:val="None"/>
                <w:rFonts w:ascii="Arial" w:hAnsi="Arial" w:cs="Arial"/>
                <w:caps/>
                <w:color w:val="404040" w:themeColor="text1" w:themeTint="BF"/>
                <w:sz w:val="18"/>
                <w:szCs w:val="18"/>
                <w:u w:color="797979"/>
              </w:rPr>
              <w:t>INTUMESCENT FIREPROOFING</w:t>
            </w:r>
          </w:p>
          <w:p w:rsidR="008157B3" w:rsidRPr="008345BE" w:rsidRDefault="00B404F4" w:rsidP="008F7F06">
            <w:pPr>
              <w:pStyle w:val="Heading2"/>
              <w:keepNext w:val="0"/>
              <w:suppressAutoHyphens/>
              <w:spacing w:line="260" w:lineRule="exact"/>
              <w:ind w:right="274"/>
              <w:rPr>
                <w:rFonts w:ascii="Arial" w:hAnsi="Arial" w:cs="Arial"/>
                <w:color w:val="404040" w:themeColor="text1" w:themeTint="BF"/>
              </w:rPr>
            </w:pPr>
            <w:r w:rsidRPr="008345BE">
              <w:rPr>
                <w:rStyle w:val="None"/>
                <w:rFonts w:ascii="Arial" w:hAnsi="Arial" w:cs="Arial"/>
                <w:caps/>
                <w:color w:val="404040" w:themeColor="text1" w:themeTint="BF"/>
                <w:sz w:val="18"/>
                <w:szCs w:val="18"/>
                <w:u w:color="797979"/>
              </w:rPr>
              <w:t xml:space="preserve">MAKE ABSOLUTELY SURE YOU ARE WORKING WITH </w:t>
            </w:r>
            <w:r w:rsidRPr="008345BE">
              <w:rPr>
                <w:rStyle w:val="None"/>
                <w:rFonts w:ascii="Arial" w:hAnsi="Arial" w:cs="Arial"/>
                <w:caps/>
                <w:color w:val="404040" w:themeColor="text1" w:themeTint="BF"/>
                <w:sz w:val="18"/>
                <w:szCs w:val="18"/>
                <w:u w:val="single" w:color="D8501B"/>
              </w:rPr>
              <w:t>INTUMESCENT FIREPROOFING</w:t>
            </w:r>
            <w:r w:rsidRPr="008345BE">
              <w:rPr>
                <w:rStyle w:val="None"/>
                <w:rFonts w:ascii="Arial" w:hAnsi="Arial" w:cs="Arial"/>
                <w:caps/>
                <w:color w:val="404040" w:themeColor="text1" w:themeTint="BF"/>
                <w:sz w:val="18"/>
                <w:szCs w:val="18"/>
                <w:u w:color="797979"/>
              </w:rPr>
              <w:t xml:space="preserve"> AND NOT INTUMESCENT PAINT”.  STICK WITH “ALBI” to make sure you have the right product.</w:t>
            </w:r>
          </w:p>
          <w:p w:rsidR="008157B3" w:rsidRPr="008345BE" w:rsidRDefault="00B404F4" w:rsidP="00E719F0">
            <w:pPr>
              <w:numPr>
                <w:ilvl w:val="0"/>
                <w:numId w:val="12"/>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Locations and extent of fireproofing. </w:t>
            </w:r>
            <w:r w:rsidRPr="008345BE">
              <w:rPr>
                <w:rStyle w:val="None"/>
                <w:rFonts w:ascii="Arial" w:hAnsi="Arial" w:cs="Arial"/>
                <w:b/>
                <w:bCs/>
                <w:color w:val="404040" w:themeColor="text1" w:themeTint="BF"/>
                <w:sz w:val="18"/>
                <w:szCs w:val="18"/>
                <w:u w:color="D8501B"/>
              </w:rPr>
              <w:t>DO NOT indicate thickness unless YOU GET THEM FROM THE MANUFACTURER’S TECHNICAL REPRESENTATIVE.</w:t>
            </w:r>
            <w:r w:rsidRPr="008345BE">
              <w:rPr>
                <w:rStyle w:val="None"/>
                <w:rFonts w:ascii="Arial" w:hAnsi="Arial" w:cs="Arial"/>
                <w:color w:val="404040" w:themeColor="text1" w:themeTint="BF"/>
                <w:sz w:val="18"/>
                <w:szCs w:val="18"/>
                <w:u w:color="797979"/>
              </w:rPr>
              <w:t xml:space="preserve"> </w:t>
            </w:r>
          </w:p>
          <w:p w:rsidR="008157B3" w:rsidRPr="008345BE" w:rsidRDefault="00B404F4" w:rsidP="00E719F0">
            <w:pPr>
              <w:numPr>
                <w:ilvl w:val="0"/>
                <w:numId w:val="13"/>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Finishes required for fireproofing exposed to view are indicated. COORDINATE WITH FIREPROOFING MANUFACTURER.</w:t>
            </w:r>
          </w:p>
          <w:p w:rsidR="008157B3" w:rsidRPr="008345BE" w:rsidRDefault="00B404F4" w:rsidP="00E719F0">
            <w:pPr>
              <w:numPr>
                <w:ilvl w:val="0"/>
                <w:numId w:val="13"/>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Schedule or details indicating UL-design designations or designations of another testing and inspecting agency for each assembly if required for permitting. </w:t>
            </w:r>
          </w:p>
          <w:p w:rsidR="008157B3" w:rsidRPr="008345BE" w:rsidRDefault="00B404F4" w:rsidP="00E719F0">
            <w:pPr>
              <w:numPr>
                <w:ilvl w:val="0"/>
                <w:numId w:val="13"/>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Locations and types of auxiliary materials required. </w:t>
            </w:r>
          </w:p>
          <w:p w:rsidR="008157B3" w:rsidRPr="008345BE" w:rsidRDefault="00B404F4" w:rsidP="00E719F0">
            <w:pPr>
              <w:numPr>
                <w:ilvl w:val="0"/>
                <w:numId w:val="12"/>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Locations and extent of mockups. </w:t>
            </w:r>
          </w:p>
        </w:tc>
      </w:tr>
      <w:tr w:rsidR="00A027D3" w:rsidRPr="008345BE" w:rsidTr="00E928A7">
        <w:trPr>
          <w:trHeight w:val="364"/>
        </w:trPr>
        <w:tc>
          <w:tcPr>
            <w:tcW w:w="578" w:type="dxa"/>
            <w:tcBorders>
              <w:top w:val="single" w:sz="24" w:space="0" w:color="B4AA7D"/>
              <w:left w:val="nil"/>
              <w:bottom w:val="single" w:sz="24" w:space="0" w:color="B4AA7D"/>
              <w:right w:val="nil"/>
            </w:tcBorders>
            <w:shd w:val="clear" w:color="auto" w:fill="auto"/>
            <w:tcMar>
              <w:top w:w="80" w:type="dxa"/>
              <w:left w:w="80" w:type="dxa"/>
              <w:bottom w:w="80" w:type="dxa"/>
              <w:right w:w="270" w:type="dxa"/>
            </w:tcMar>
          </w:tcPr>
          <w:p w:rsidR="008157B3" w:rsidRPr="008345BE" w:rsidRDefault="00B404F4" w:rsidP="008F7F06">
            <w:pPr>
              <w:pStyle w:val="Heading2"/>
              <w:keepNext w:val="0"/>
              <w:suppressAutoHyphens/>
              <w:spacing w:line="260" w:lineRule="exact"/>
              <w:ind w:right="274"/>
              <w:rPr>
                <w:rFonts w:ascii="Arial" w:hAnsi="Arial" w:cs="Arial"/>
                <w:color w:val="404040" w:themeColor="text1" w:themeTint="BF"/>
              </w:rPr>
            </w:pPr>
            <w:r w:rsidRPr="008345BE">
              <w:rPr>
                <w:rStyle w:val="None"/>
                <w:rFonts w:ascii="Arial" w:hAnsi="Arial" w:cs="Arial"/>
                <w:b w:val="0"/>
                <w:bCs w:val="0"/>
                <w:color w:val="404040" w:themeColor="text1" w:themeTint="BF"/>
                <w:sz w:val="24"/>
                <w:szCs w:val="24"/>
                <w:u w:color="000000"/>
              </w:rPr>
              <w:t>◻</w:t>
            </w:r>
          </w:p>
        </w:tc>
        <w:tc>
          <w:tcPr>
            <w:tcW w:w="9502" w:type="dxa"/>
            <w:tcBorders>
              <w:top w:val="single" w:sz="24" w:space="0" w:color="B4AA7D"/>
              <w:left w:val="nil"/>
              <w:bottom w:val="single" w:sz="24" w:space="0" w:color="B4AA7D"/>
              <w:right w:val="nil"/>
            </w:tcBorders>
            <w:shd w:val="clear" w:color="auto" w:fill="F2F2F2" w:themeFill="background1" w:themeFillShade="F2"/>
            <w:tcMar>
              <w:top w:w="80" w:type="dxa"/>
              <w:left w:w="80" w:type="dxa"/>
              <w:bottom w:w="80" w:type="dxa"/>
              <w:right w:w="354" w:type="dxa"/>
            </w:tcMar>
          </w:tcPr>
          <w:p w:rsidR="008157B3" w:rsidRPr="008345BE" w:rsidRDefault="00B404F4" w:rsidP="008F7F06">
            <w:pPr>
              <w:pStyle w:val="Heading2"/>
              <w:keepNext w:val="0"/>
              <w:suppressAutoHyphens/>
              <w:spacing w:line="260" w:lineRule="exact"/>
              <w:ind w:right="274"/>
              <w:rPr>
                <w:rFonts w:ascii="Arial" w:hAnsi="Arial" w:cs="Arial"/>
                <w:color w:val="404040" w:themeColor="text1" w:themeTint="BF"/>
              </w:rPr>
            </w:pPr>
            <w:r w:rsidRPr="008345BE">
              <w:rPr>
                <w:rStyle w:val="None"/>
                <w:rFonts w:ascii="Arial" w:hAnsi="Arial" w:cs="Arial"/>
                <w:caps/>
                <w:color w:val="404040" w:themeColor="text1" w:themeTint="BF"/>
                <w:sz w:val="18"/>
                <w:szCs w:val="18"/>
                <w:u w:color="797979"/>
              </w:rPr>
              <w:t>PENETRATION FIRESTOPPING - this is for penetrations (holes) in rated assemblies</w:t>
            </w:r>
          </w:p>
          <w:p w:rsidR="008157B3" w:rsidRPr="008345BE" w:rsidRDefault="00B404F4" w:rsidP="00E719F0">
            <w:pPr>
              <w:numPr>
                <w:ilvl w:val="1"/>
                <w:numId w:val="14"/>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Most of the locations of fireproofing in the project are only known at the time of construction.  A few we can identify at the time of documenting the project (for example, electrical boxes in rated partitions) and those are in the Detail library.  At the time of construction, a licensed subcontractor will make an inventory of the penetrations and should submit a schedule with the selected assemblies for each case.  We only acknowledge that the inventory was made and received by us; we DO NOT REVIEW IT for accuracy or completeness.</w:t>
            </w:r>
          </w:p>
          <w:p w:rsidR="008157B3" w:rsidRPr="008345BE" w:rsidRDefault="00B404F4" w:rsidP="00E719F0">
            <w:pPr>
              <w:numPr>
                <w:ilvl w:val="1"/>
                <w:numId w:val="14"/>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If you are adding a detail because of permitting authority requires it, MAKE SURE that the assembly was tested by UL or another testing agency. If you cannot find one, call either TREMCO or HILTI.</w:t>
            </w:r>
          </w:p>
          <w:p w:rsidR="008157B3" w:rsidRPr="008345BE" w:rsidRDefault="00B404F4" w:rsidP="00E719F0">
            <w:pPr>
              <w:numPr>
                <w:ilvl w:val="1"/>
                <w:numId w:val="14"/>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b/>
                <w:bCs/>
                <w:color w:val="404040" w:themeColor="text1" w:themeTint="BF"/>
                <w:sz w:val="18"/>
                <w:szCs w:val="18"/>
                <w:u w:color="D8501B"/>
              </w:rPr>
              <w:t>NEVER NEVER NEVER</w:t>
            </w:r>
            <w:r w:rsidRPr="008345BE">
              <w:rPr>
                <w:rStyle w:val="None"/>
                <w:rFonts w:ascii="Arial" w:hAnsi="Arial" w:cs="Arial"/>
                <w:color w:val="404040" w:themeColor="text1" w:themeTint="BF"/>
                <w:sz w:val="18"/>
                <w:szCs w:val="18"/>
                <w:u w:color="797979"/>
              </w:rPr>
              <w:t xml:space="preserve"> design your own firestopping assembly.</w:t>
            </w:r>
          </w:p>
        </w:tc>
      </w:tr>
      <w:tr w:rsidR="00A027D3" w:rsidRPr="008345BE" w:rsidTr="008F7F06">
        <w:trPr>
          <w:trHeight w:val="3366"/>
        </w:trPr>
        <w:tc>
          <w:tcPr>
            <w:tcW w:w="578" w:type="dxa"/>
            <w:tcBorders>
              <w:top w:val="single" w:sz="24" w:space="0" w:color="B4AA7D"/>
              <w:left w:val="nil"/>
              <w:bottom w:val="single" w:sz="8" w:space="0" w:color="B4AA7D"/>
              <w:right w:val="nil"/>
            </w:tcBorders>
            <w:shd w:val="clear" w:color="auto" w:fill="auto"/>
            <w:tcMar>
              <w:top w:w="80" w:type="dxa"/>
              <w:left w:w="80" w:type="dxa"/>
              <w:bottom w:w="80" w:type="dxa"/>
              <w:right w:w="270" w:type="dxa"/>
            </w:tcMar>
          </w:tcPr>
          <w:p w:rsidR="008157B3" w:rsidRPr="008345BE" w:rsidRDefault="00B404F4" w:rsidP="008F7F06">
            <w:pPr>
              <w:pStyle w:val="Heading2"/>
              <w:keepNext w:val="0"/>
              <w:suppressAutoHyphens/>
              <w:spacing w:line="260" w:lineRule="exact"/>
              <w:ind w:right="274"/>
              <w:rPr>
                <w:rFonts w:ascii="Arial" w:hAnsi="Arial" w:cs="Arial"/>
                <w:color w:val="404040" w:themeColor="text1" w:themeTint="BF"/>
              </w:rPr>
            </w:pPr>
            <w:r w:rsidRPr="008345BE">
              <w:rPr>
                <w:rStyle w:val="None"/>
                <w:rFonts w:ascii="Arial" w:hAnsi="Arial" w:cs="Arial"/>
                <w:b w:val="0"/>
                <w:bCs w:val="0"/>
                <w:color w:val="404040" w:themeColor="text1" w:themeTint="BF"/>
                <w:sz w:val="24"/>
                <w:szCs w:val="24"/>
                <w:u w:color="000000"/>
              </w:rPr>
              <w:t>◻</w:t>
            </w:r>
          </w:p>
        </w:tc>
        <w:tc>
          <w:tcPr>
            <w:tcW w:w="9502" w:type="dxa"/>
            <w:tcBorders>
              <w:top w:val="single" w:sz="24" w:space="0" w:color="B4AA7D"/>
              <w:left w:val="nil"/>
              <w:bottom w:val="single" w:sz="8" w:space="0" w:color="B4AA7D"/>
              <w:right w:val="nil"/>
            </w:tcBorders>
            <w:shd w:val="clear" w:color="auto" w:fill="F2F2F2" w:themeFill="background1" w:themeFillShade="F2"/>
            <w:tcMar>
              <w:top w:w="80" w:type="dxa"/>
              <w:left w:w="80" w:type="dxa"/>
              <w:bottom w:w="80" w:type="dxa"/>
              <w:right w:w="354" w:type="dxa"/>
            </w:tcMar>
          </w:tcPr>
          <w:p w:rsidR="008157B3" w:rsidRPr="008345BE" w:rsidRDefault="00B404F4" w:rsidP="008F7F06">
            <w:pPr>
              <w:pStyle w:val="Heading2"/>
              <w:keepNext w:val="0"/>
              <w:suppressAutoHyphens/>
              <w:spacing w:line="260" w:lineRule="exact"/>
              <w:ind w:right="274"/>
              <w:rPr>
                <w:rFonts w:ascii="Arial" w:hAnsi="Arial" w:cs="Arial"/>
                <w:color w:val="404040" w:themeColor="text1" w:themeTint="BF"/>
              </w:rPr>
            </w:pPr>
            <w:r w:rsidRPr="008345BE">
              <w:rPr>
                <w:rStyle w:val="None"/>
                <w:rFonts w:ascii="Arial" w:hAnsi="Arial" w:cs="Arial"/>
                <w:caps/>
                <w:color w:val="404040" w:themeColor="text1" w:themeTint="BF"/>
                <w:sz w:val="18"/>
                <w:szCs w:val="18"/>
                <w:u w:color="797979"/>
              </w:rPr>
              <w:t>JOINT FIRESTOPPING - this is for JOINTS in rated assemblies (EDGE OF SLAB, HEAD OF RATED PARTITIONS, FOR EXAMPLE</w:t>
            </w:r>
          </w:p>
          <w:p w:rsidR="008157B3" w:rsidRPr="008345BE" w:rsidRDefault="00B404F4" w:rsidP="00E719F0">
            <w:pPr>
              <w:numPr>
                <w:ilvl w:val="1"/>
                <w:numId w:val="15"/>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Locations and fire-resistance ratings of joint firestopping are identified. Coordinate with fire-resistance ratings of constructions in which fire-resistive joints are located. In architectural projects, </w:t>
            </w:r>
            <w:r w:rsidRPr="008345BE">
              <w:rPr>
                <w:rStyle w:val="None"/>
                <w:rFonts w:ascii="Arial" w:hAnsi="Arial" w:cs="Arial"/>
                <w:b/>
                <w:bCs/>
                <w:color w:val="404040" w:themeColor="text1" w:themeTint="BF"/>
                <w:sz w:val="18"/>
                <w:szCs w:val="18"/>
                <w:u w:color="D8501B"/>
              </w:rPr>
              <w:t xml:space="preserve">ALWAYS TALK TO THE MANUFACTURER (TREMCO OR HILTI) </w:t>
            </w:r>
            <w:r w:rsidRPr="008345BE">
              <w:rPr>
                <w:rStyle w:val="None"/>
                <w:rFonts w:ascii="Arial" w:hAnsi="Arial" w:cs="Arial"/>
                <w:color w:val="404040" w:themeColor="text1" w:themeTint="BF"/>
                <w:sz w:val="18"/>
                <w:szCs w:val="18"/>
                <w:u w:color="797979"/>
              </w:rPr>
              <w:t xml:space="preserve">and get the appropriate assembly from them.  For interior partitions, if the detail is not in the Detail Library, look in the manufacturers website for tested assemblies or call the manufacturer.  </w:t>
            </w:r>
          </w:p>
          <w:p w:rsidR="008157B3" w:rsidRPr="008345BE" w:rsidRDefault="00B404F4" w:rsidP="00E719F0">
            <w:pPr>
              <w:numPr>
                <w:ilvl w:val="1"/>
                <w:numId w:val="15"/>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b/>
                <w:bCs/>
                <w:color w:val="404040" w:themeColor="text1" w:themeTint="BF"/>
                <w:sz w:val="18"/>
                <w:szCs w:val="18"/>
                <w:u w:color="D8501B"/>
              </w:rPr>
              <w:t>DO NOT EVER DESIGN YOUR OWN ASSEMBLY</w:t>
            </w:r>
            <w:r w:rsidRPr="008345BE">
              <w:rPr>
                <w:rStyle w:val="None"/>
                <w:rFonts w:ascii="Arial" w:hAnsi="Arial" w:cs="Arial"/>
                <w:color w:val="404040" w:themeColor="text1" w:themeTint="BF"/>
                <w:sz w:val="18"/>
                <w:szCs w:val="18"/>
                <w:u w:color="797979"/>
              </w:rPr>
              <w:t>.  If the manufacturer hasn’t tested an assembly exactly like yours, they can give you an “engineering judgement”.</w:t>
            </w:r>
          </w:p>
          <w:p w:rsidR="008157B3" w:rsidRPr="008345BE" w:rsidRDefault="00B404F4" w:rsidP="00E719F0">
            <w:pPr>
              <w:numPr>
                <w:ilvl w:val="1"/>
                <w:numId w:val="15"/>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Make sure you work with actual joint widths. Coordinate with maximum widths allowed for selected fire-resistive joint systems. </w:t>
            </w:r>
          </w:p>
          <w:p w:rsidR="008157B3" w:rsidRPr="008345BE" w:rsidRDefault="00B404F4" w:rsidP="00E719F0">
            <w:pPr>
              <w:numPr>
                <w:ilvl w:val="1"/>
                <w:numId w:val="15"/>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Details of perimeter fire-resistive joint systems. Show relationships to curtain-wall assemblies, spandrels, and adjoining floor assemblies. </w:t>
            </w:r>
          </w:p>
        </w:tc>
      </w:tr>
    </w:tbl>
    <w:p w:rsidR="008157B3" w:rsidRPr="008345BE" w:rsidRDefault="00ED3302" w:rsidP="008F7F06">
      <w:pPr>
        <w:pStyle w:val="Heading"/>
        <w:spacing w:before="360" w:line="240" w:lineRule="auto"/>
        <w:rPr>
          <w:rFonts w:ascii="Arial" w:eastAsia="Helvetica" w:hAnsi="Arial" w:cs="Arial"/>
          <w:color w:val="404040" w:themeColor="text1" w:themeTint="BF"/>
          <w:sz w:val="24"/>
          <w:szCs w:val="24"/>
          <w:lang w:val="en-US"/>
        </w:rPr>
      </w:pPr>
      <w:r>
        <w:rPr>
          <w:rStyle w:val="None"/>
          <w:rFonts w:ascii="Arial" w:hAnsi="Arial" w:cs="Arial"/>
          <w:color w:val="404040" w:themeColor="text1" w:themeTint="BF"/>
          <w:sz w:val="40"/>
          <w:szCs w:val="40"/>
          <w:lang w:val="en-US"/>
        </w:rPr>
        <w:t>7</w:t>
      </w:r>
      <w:r w:rsidR="00B404F4" w:rsidRPr="008345BE">
        <w:rPr>
          <w:rStyle w:val="None"/>
          <w:rFonts w:ascii="Arial" w:hAnsi="Arial" w:cs="Arial"/>
          <w:color w:val="404040" w:themeColor="text1" w:themeTint="BF"/>
          <w:sz w:val="40"/>
          <w:szCs w:val="40"/>
          <w:lang w:val="en-US"/>
        </w:rPr>
        <w:t xml:space="preserve"> </w:t>
      </w:r>
      <w:r w:rsidR="00E928A7" w:rsidRPr="008345BE">
        <w:rPr>
          <w:rStyle w:val="None"/>
          <w:rFonts w:ascii="Arial" w:hAnsi="Arial" w:cs="Arial"/>
          <w:caps/>
          <w:color w:val="404040" w:themeColor="text1" w:themeTint="BF"/>
          <w:sz w:val="24"/>
          <w:szCs w:val="24"/>
          <w:lang w:val="en-US"/>
        </w:rPr>
        <w:t>joint covers</w:t>
      </w:r>
    </w:p>
    <w:tbl>
      <w:tblPr>
        <w:tblW w:w="100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E3E1"/>
        <w:tblLayout w:type="fixed"/>
        <w:tblLook w:val="04A0" w:firstRow="1" w:lastRow="0" w:firstColumn="1" w:lastColumn="0" w:noHBand="0" w:noVBand="1"/>
      </w:tblPr>
      <w:tblGrid>
        <w:gridCol w:w="578"/>
        <w:gridCol w:w="9502"/>
      </w:tblGrid>
      <w:tr w:rsidR="00A027D3" w:rsidRPr="008345BE" w:rsidTr="008F7F06">
        <w:trPr>
          <w:trHeight w:val="3106"/>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354" w:type="dxa"/>
            </w:tcMar>
          </w:tcPr>
          <w:p w:rsidR="008157B3" w:rsidRPr="008345BE" w:rsidRDefault="00B404F4" w:rsidP="008F7F06">
            <w:pPr>
              <w:pStyle w:val="Heading2"/>
              <w:keepNext w:val="0"/>
              <w:suppressAutoHyphens/>
              <w:spacing w:line="260" w:lineRule="exact"/>
              <w:ind w:right="274"/>
              <w:rPr>
                <w:rFonts w:ascii="Arial" w:hAnsi="Arial" w:cs="Arial"/>
                <w:color w:val="404040" w:themeColor="text1" w:themeTint="BF"/>
              </w:rPr>
            </w:pPr>
            <w:r w:rsidRPr="008345BE">
              <w:rPr>
                <w:rStyle w:val="None"/>
                <w:rFonts w:ascii="Arial" w:hAnsi="Arial" w:cs="Arial"/>
                <w:b w:val="0"/>
                <w:bCs w:val="0"/>
                <w:color w:val="404040" w:themeColor="text1" w:themeTint="BF"/>
                <w:sz w:val="24"/>
                <w:szCs w:val="24"/>
                <w:u w:color="000000"/>
              </w:rPr>
              <w:lastRenderedPageBreak/>
              <w:t>◻</w:t>
            </w:r>
          </w:p>
        </w:tc>
        <w:tc>
          <w:tcPr>
            <w:tcW w:w="9502"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354" w:type="dxa"/>
            </w:tcMar>
          </w:tcPr>
          <w:p w:rsidR="008157B3" w:rsidRPr="008345BE" w:rsidRDefault="00B404F4" w:rsidP="008F7F06">
            <w:pPr>
              <w:pStyle w:val="Heading2"/>
              <w:keepNext w:val="0"/>
              <w:suppressAutoHyphens/>
              <w:spacing w:line="260" w:lineRule="exact"/>
              <w:ind w:right="274"/>
              <w:rPr>
                <w:rFonts w:ascii="Arial" w:hAnsi="Arial" w:cs="Arial"/>
                <w:color w:val="404040" w:themeColor="text1" w:themeTint="BF"/>
              </w:rPr>
            </w:pPr>
            <w:r w:rsidRPr="008345BE">
              <w:rPr>
                <w:rStyle w:val="None"/>
                <w:rFonts w:ascii="Arial" w:hAnsi="Arial" w:cs="Arial"/>
                <w:caps/>
                <w:color w:val="404040" w:themeColor="text1" w:themeTint="BF"/>
                <w:sz w:val="18"/>
                <w:szCs w:val="18"/>
                <w:u w:color="797979"/>
              </w:rPr>
              <w:t xml:space="preserve">INTERIOR EXPANSION JOINT COVER ASSEMBLIES </w:t>
            </w:r>
          </w:p>
          <w:p w:rsidR="008157B3" w:rsidRPr="008345BE" w:rsidRDefault="00B404F4" w:rsidP="00E719F0">
            <w:pPr>
              <w:numPr>
                <w:ilvl w:val="0"/>
                <w:numId w:val="37"/>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Locations and types of expansion joint cover assemblies. Include adequately dimensioned plans, sections, and details. </w:t>
            </w:r>
          </w:p>
          <w:p w:rsidR="008157B3" w:rsidRPr="008345BE" w:rsidRDefault="00B404F4" w:rsidP="00E719F0">
            <w:pPr>
              <w:numPr>
                <w:ilvl w:val="0"/>
                <w:numId w:val="37"/>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Detail of joint corners. </w:t>
            </w:r>
          </w:p>
          <w:p w:rsidR="008157B3" w:rsidRPr="008345BE" w:rsidRDefault="00B404F4" w:rsidP="00E719F0">
            <w:pPr>
              <w:numPr>
                <w:ilvl w:val="0"/>
                <w:numId w:val="37"/>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Joint size, movement capability, and the type of movement (thermal, wind sway, or seismic) for each expansion joint.</w:t>
            </w:r>
          </w:p>
          <w:p w:rsidR="008157B3" w:rsidRPr="008345BE" w:rsidRDefault="00B404F4" w:rsidP="00E719F0">
            <w:pPr>
              <w:numPr>
                <w:ilvl w:val="0"/>
                <w:numId w:val="37"/>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Three-dimensional illustration showing where expansion joint cover assemblies make transition of planes or change direction, IF REQUIRED FOR CLARITY </w:t>
            </w:r>
          </w:p>
          <w:p w:rsidR="008157B3" w:rsidRPr="008345BE" w:rsidRDefault="00B404F4" w:rsidP="00E719F0">
            <w:pPr>
              <w:numPr>
                <w:ilvl w:val="0"/>
                <w:numId w:val="37"/>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Material types.  </w:t>
            </w:r>
          </w:p>
          <w:p w:rsidR="008157B3" w:rsidRPr="008345BE" w:rsidRDefault="00B404F4" w:rsidP="00E719F0">
            <w:pPr>
              <w:numPr>
                <w:ilvl w:val="0"/>
                <w:numId w:val="37"/>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Types of finish materials to be applied to expansion joint cover assemblies, IF ANY. </w:t>
            </w:r>
          </w:p>
          <w:p w:rsidR="008157B3" w:rsidRPr="008345BE" w:rsidRDefault="00B404F4" w:rsidP="00E719F0">
            <w:pPr>
              <w:numPr>
                <w:ilvl w:val="0"/>
                <w:numId w:val="37"/>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Continuity between floor, wall, and ceiling expansion joint cover assemblies. </w:t>
            </w:r>
          </w:p>
          <w:p w:rsidR="008157B3" w:rsidRPr="008345BE" w:rsidRDefault="00B404F4" w:rsidP="00E719F0">
            <w:pPr>
              <w:numPr>
                <w:ilvl w:val="0"/>
                <w:numId w:val="37"/>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Locations and fire-resistance ratings of fire-rated expansion joint cover assemblies. Include UL designations. </w:t>
            </w:r>
          </w:p>
        </w:tc>
      </w:tr>
    </w:tbl>
    <w:p w:rsidR="008157B3" w:rsidRPr="008345BE" w:rsidRDefault="00ED3302" w:rsidP="008F7F06">
      <w:pPr>
        <w:pStyle w:val="Heading"/>
        <w:widowControl w:val="0"/>
        <w:suppressAutoHyphens/>
        <w:spacing w:before="360" w:line="240" w:lineRule="auto"/>
        <w:ind w:left="130" w:hanging="130"/>
        <w:rPr>
          <w:rFonts w:ascii="Arial" w:eastAsia="Helvetica" w:hAnsi="Arial" w:cs="Arial"/>
          <w:color w:val="404040" w:themeColor="text1" w:themeTint="BF"/>
          <w:sz w:val="24"/>
          <w:szCs w:val="24"/>
          <w:lang w:val="en-US"/>
        </w:rPr>
      </w:pPr>
      <w:r>
        <w:rPr>
          <w:rStyle w:val="None"/>
          <w:rFonts w:ascii="Arial" w:hAnsi="Arial" w:cs="Arial"/>
          <w:color w:val="404040" w:themeColor="text1" w:themeTint="BF"/>
          <w:sz w:val="40"/>
          <w:szCs w:val="40"/>
          <w:lang w:val="en-US"/>
        </w:rPr>
        <w:t>8</w:t>
      </w:r>
      <w:r w:rsidR="00B404F4" w:rsidRPr="008345BE">
        <w:rPr>
          <w:rStyle w:val="None"/>
          <w:rFonts w:ascii="Arial" w:hAnsi="Arial" w:cs="Arial"/>
          <w:color w:val="404040" w:themeColor="text1" w:themeTint="BF"/>
          <w:sz w:val="40"/>
          <w:szCs w:val="40"/>
          <w:lang w:val="en-US"/>
        </w:rPr>
        <w:t xml:space="preserve"> </w:t>
      </w:r>
      <w:r w:rsidR="00195915" w:rsidRPr="008345BE">
        <w:rPr>
          <w:rStyle w:val="None"/>
          <w:rFonts w:ascii="Arial" w:hAnsi="Arial" w:cs="Arial"/>
          <w:caps/>
          <w:color w:val="404040" w:themeColor="text1" w:themeTint="BF"/>
          <w:sz w:val="24"/>
          <w:szCs w:val="24"/>
          <w:lang w:val="en-US"/>
        </w:rPr>
        <w:t>openings</w:t>
      </w:r>
    </w:p>
    <w:tbl>
      <w:tblPr>
        <w:tblW w:w="100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E3E1"/>
        <w:tblLayout w:type="fixed"/>
        <w:tblLook w:val="04A0" w:firstRow="1" w:lastRow="0" w:firstColumn="1" w:lastColumn="0" w:noHBand="0" w:noVBand="1"/>
      </w:tblPr>
      <w:tblGrid>
        <w:gridCol w:w="578"/>
        <w:gridCol w:w="9502"/>
      </w:tblGrid>
      <w:tr w:rsidR="008345BE" w:rsidRPr="008345BE" w:rsidTr="008F7F06">
        <w:trPr>
          <w:trHeight w:val="2846"/>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354" w:type="dxa"/>
            </w:tcMar>
          </w:tcPr>
          <w:p w:rsidR="008157B3" w:rsidRPr="008345BE" w:rsidRDefault="00B404F4" w:rsidP="008F7F06">
            <w:pPr>
              <w:pStyle w:val="Heading2"/>
              <w:keepNext w:val="0"/>
              <w:suppressAutoHyphens/>
              <w:spacing w:line="260" w:lineRule="exact"/>
              <w:ind w:right="274"/>
              <w:rPr>
                <w:rFonts w:ascii="Arial" w:hAnsi="Arial" w:cs="Arial"/>
                <w:color w:val="404040" w:themeColor="text1" w:themeTint="BF"/>
              </w:rPr>
            </w:pPr>
            <w:r w:rsidRPr="008345BE">
              <w:rPr>
                <w:rStyle w:val="None"/>
                <w:rFonts w:ascii="Arial" w:hAnsi="Arial" w:cs="Arial"/>
                <w:b w:val="0"/>
                <w:bCs w:val="0"/>
                <w:color w:val="404040" w:themeColor="text1" w:themeTint="BF"/>
                <w:sz w:val="24"/>
                <w:szCs w:val="24"/>
                <w:u w:color="000000"/>
              </w:rPr>
              <w:t>◻</w:t>
            </w:r>
          </w:p>
        </w:tc>
        <w:tc>
          <w:tcPr>
            <w:tcW w:w="9502"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354" w:type="dxa"/>
            </w:tcMar>
          </w:tcPr>
          <w:p w:rsidR="008157B3" w:rsidRPr="008345BE" w:rsidRDefault="00B404F4" w:rsidP="00D91AC7">
            <w:pPr>
              <w:pStyle w:val="Heading2"/>
              <w:keepNext w:val="0"/>
              <w:suppressAutoHyphens/>
              <w:spacing w:line="260" w:lineRule="exact"/>
              <w:ind w:right="274"/>
              <w:rPr>
                <w:rFonts w:ascii="Arial" w:hAnsi="Arial" w:cs="Arial"/>
                <w:color w:val="404040" w:themeColor="text1" w:themeTint="BF"/>
              </w:rPr>
            </w:pPr>
            <w:r w:rsidRPr="008345BE">
              <w:rPr>
                <w:rStyle w:val="None"/>
                <w:rFonts w:ascii="Arial" w:hAnsi="Arial" w:cs="Arial"/>
                <w:caps/>
                <w:color w:val="404040" w:themeColor="text1" w:themeTint="BF"/>
                <w:sz w:val="18"/>
                <w:szCs w:val="18"/>
                <w:u w:color="797979"/>
              </w:rPr>
              <w:t>ALL GLASS ENTRANCES (FRAMELESS GLASS DOORS)</w:t>
            </w:r>
          </w:p>
          <w:p w:rsidR="008157B3" w:rsidRPr="008345BE" w:rsidRDefault="00B404F4" w:rsidP="00E719F0">
            <w:pPr>
              <w:numPr>
                <w:ilvl w:val="0"/>
                <w:numId w:val="16"/>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Locations and extent of all-glass entrance systems. </w:t>
            </w:r>
          </w:p>
          <w:p w:rsidR="008157B3" w:rsidRPr="008345BE" w:rsidRDefault="00B404F4" w:rsidP="00E719F0">
            <w:pPr>
              <w:numPr>
                <w:ilvl w:val="0"/>
                <w:numId w:val="16"/>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Type, color, and finish if more than one of each are required. </w:t>
            </w:r>
          </w:p>
          <w:p w:rsidR="008157B3" w:rsidRPr="008345BE" w:rsidRDefault="00B404F4" w:rsidP="00E719F0">
            <w:pPr>
              <w:numPr>
                <w:ilvl w:val="0"/>
                <w:numId w:val="16"/>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Glass type and thickness. </w:t>
            </w:r>
          </w:p>
          <w:p w:rsidR="008157B3" w:rsidRPr="008345BE" w:rsidRDefault="00B404F4" w:rsidP="00E719F0">
            <w:pPr>
              <w:numPr>
                <w:ilvl w:val="0"/>
                <w:numId w:val="16"/>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Dimensions and configuration requirements of all-glass systems, including swing (hand) or </w:t>
            </w:r>
            <w:r w:rsidRPr="008345BE">
              <w:rPr>
                <w:rStyle w:val="None"/>
                <w:rFonts w:ascii="Arial" w:hAnsi="Arial" w:cs="Arial"/>
                <w:color w:val="404040" w:themeColor="text1" w:themeTint="BF"/>
                <w:sz w:val="18"/>
                <w:szCs w:val="18"/>
                <w:u w:color="797979"/>
              </w:rPr>
              <w:br/>
              <w:t>slide directions for all-glass entrance doors.</w:t>
            </w:r>
          </w:p>
          <w:p w:rsidR="008157B3" w:rsidRPr="008345BE" w:rsidRDefault="00B404F4" w:rsidP="00E719F0">
            <w:pPr>
              <w:numPr>
                <w:ilvl w:val="0"/>
                <w:numId w:val="16"/>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Patch-,rail-,and accessory-fitting requirements.</w:t>
            </w:r>
          </w:p>
          <w:p w:rsidR="008157B3" w:rsidRPr="008345BE" w:rsidRDefault="00B404F4" w:rsidP="00E719F0">
            <w:pPr>
              <w:numPr>
                <w:ilvl w:val="0"/>
                <w:numId w:val="16"/>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Locations and requirements of push-pull and exit devices and other hardware, to the extent not specified. Use a hardware schedule if requirements are not fully specified. </w:t>
            </w:r>
          </w:p>
          <w:p w:rsidR="008157B3" w:rsidRPr="008345BE" w:rsidRDefault="00B404F4" w:rsidP="00E719F0">
            <w:pPr>
              <w:numPr>
                <w:ilvl w:val="0"/>
                <w:numId w:val="16"/>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Anchorage and overhead steel support requirements. </w:t>
            </w:r>
          </w:p>
          <w:p w:rsidR="008157B3" w:rsidRPr="008345BE" w:rsidRDefault="00B404F4" w:rsidP="00E719F0">
            <w:pPr>
              <w:numPr>
                <w:ilvl w:val="0"/>
                <w:numId w:val="16"/>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Coordination with adjacent construction. </w:t>
            </w:r>
          </w:p>
        </w:tc>
      </w:tr>
      <w:tr w:rsidR="008345BE" w:rsidRPr="008345BE" w:rsidTr="008F7F06">
        <w:trPr>
          <w:trHeight w:val="2586"/>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354" w:type="dxa"/>
            </w:tcMar>
          </w:tcPr>
          <w:p w:rsidR="008157B3" w:rsidRPr="008345BE" w:rsidRDefault="00B404F4" w:rsidP="008F7F06">
            <w:pPr>
              <w:pStyle w:val="Heading2"/>
              <w:keepNext w:val="0"/>
              <w:suppressAutoHyphens/>
              <w:spacing w:line="260" w:lineRule="exact"/>
              <w:ind w:right="274"/>
              <w:rPr>
                <w:rFonts w:ascii="Arial" w:hAnsi="Arial" w:cs="Arial"/>
                <w:color w:val="404040" w:themeColor="text1" w:themeTint="BF"/>
              </w:rPr>
            </w:pPr>
            <w:r w:rsidRPr="008345BE">
              <w:rPr>
                <w:rStyle w:val="None"/>
                <w:rFonts w:ascii="Arial" w:hAnsi="Arial" w:cs="Arial"/>
                <w:b w:val="0"/>
                <w:bCs w:val="0"/>
                <w:color w:val="404040" w:themeColor="text1" w:themeTint="BF"/>
                <w:sz w:val="24"/>
                <w:szCs w:val="24"/>
                <w:u w:color="000000"/>
              </w:rPr>
              <w:t>◻</w:t>
            </w:r>
          </w:p>
        </w:tc>
        <w:tc>
          <w:tcPr>
            <w:tcW w:w="9502"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354" w:type="dxa"/>
            </w:tcMar>
          </w:tcPr>
          <w:p w:rsidR="008157B3" w:rsidRPr="008345BE" w:rsidRDefault="00B404F4" w:rsidP="00D91AC7">
            <w:pPr>
              <w:pStyle w:val="Heading2"/>
              <w:keepNext w:val="0"/>
              <w:suppressAutoHyphens/>
              <w:spacing w:line="260" w:lineRule="exact"/>
              <w:ind w:right="274"/>
              <w:rPr>
                <w:rFonts w:ascii="Arial" w:hAnsi="Arial" w:cs="Arial"/>
                <w:color w:val="404040" w:themeColor="text1" w:themeTint="BF"/>
              </w:rPr>
            </w:pPr>
            <w:r w:rsidRPr="008345BE">
              <w:rPr>
                <w:rStyle w:val="None"/>
                <w:rFonts w:ascii="Arial" w:hAnsi="Arial" w:cs="Arial"/>
                <w:caps/>
                <w:color w:val="404040" w:themeColor="text1" w:themeTint="BF"/>
                <w:sz w:val="18"/>
                <w:szCs w:val="18"/>
                <w:u w:color="797979"/>
              </w:rPr>
              <w:t xml:space="preserve">SLIDING ALUMINUM-FRAMED GLASS DOORS </w:t>
            </w:r>
          </w:p>
          <w:p w:rsidR="008157B3" w:rsidRPr="008345BE" w:rsidRDefault="00B404F4" w:rsidP="00E719F0">
            <w:pPr>
              <w:numPr>
                <w:ilvl w:val="0"/>
                <w:numId w:val="17"/>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Sliding door schedule if the Project requires several sliding door sizes or performance levels. </w:t>
            </w:r>
          </w:p>
          <w:p w:rsidR="008157B3" w:rsidRPr="008345BE" w:rsidRDefault="00B404F4" w:rsidP="00E719F0">
            <w:pPr>
              <w:numPr>
                <w:ilvl w:val="0"/>
                <w:numId w:val="17"/>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Extent of each type of sliding door. Show operating- and fixed-panel configurations using conventional symbols (e.g., XO, OX, OX-O, and XO-O, where "X" designates fixed panels and "O" designates operable panels). </w:t>
            </w:r>
          </w:p>
          <w:p w:rsidR="008157B3" w:rsidRPr="008345BE" w:rsidRDefault="00B404F4" w:rsidP="00E719F0">
            <w:pPr>
              <w:numPr>
                <w:ilvl w:val="0"/>
                <w:numId w:val="17"/>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Door unit and operable panel sizes. </w:t>
            </w:r>
          </w:p>
          <w:p w:rsidR="008157B3" w:rsidRPr="008345BE" w:rsidRDefault="00B404F4" w:rsidP="00E719F0">
            <w:pPr>
              <w:numPr>
                <w:ilvl w:val="0"/>
                <w:numId w:val="17"/>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Details of typical member profiles if critical to the design, or if variations are acceptable, minimum profile requirements. Include support for fenestration combinations. </w:t>
            </w:r>
          </w:p>
          <w:p w:rsidR="008157B3" w:rsidRPr="008345BE" w:rsidRDefault="00B404F4" w:rsidP="00E719F0">
            <w:pPr>
              <w:numPr>
                <w:ilvl w:val="0"/>
                <w:numId w:val="17"/>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Height, dimensions, profiles, and details of thresholds. </w:t>
            </w:r>
          </w:p>
          <w:p w:rsidR="008157B3" w:rsidRPr="008345BE" w:rsidRDefault="00B404F4" w:rsidP="00E719F0">
            <w:pPr>
              <w:numPr>
                <w:ilvl w:val="0"/>
                <w:numId w:val="17"/>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Hardware if more than one type is required. </w:t>
            </w:r>
          </w:p>
          <w:p w:rsidR="008157B3" w:rsidRPr="008345BE" w:rsidRDefault="00B404F4" w:rsidP="00E719F0">
            <w:pPr>
              <w:numPr>
                <w:ilvl w:val="0"/>
                <w:numId w:val="17"/>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Indicate whether interior or exterior doors. </w:t>
            </w:r>
          </w:p>
        </w:tc>
      </w:tr>
      <w:tr w:rsidR="008345BE" w:rsidRPr="008345BE" w:rsidTr="008F7F06">
        <w:trPr>
          <w:trHeight w:val="3366"/>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354" w:type="dxa"/>
            </w:tcMar>
          </w:tcPr>
          <w:p w:rsidR="008157B3" w:rsidRPr="008345BE" w:rsidRDefault="00B404F4" w:rsidP="008F7F06">
            <w:pPr>
              <w:pStyle w:val="Heading2"/>
              <w:keepNext w:val="0"/>
              <w:suppressAutoHyphens/>
              <w:spacing w:line="260" w:lineRule="exact"/>
              <w:ind w:right="274"/>
              <w:rPr>
                <w:rFonts w:ascii="Arial" w:hAnsi="Arial" w:cs="Arial"/>
                <w:color w:val="404040" w:themeColor="text1" w:themeTint="BF"/>
              </w:rPr>
            </w:pPr>
            <w:r w:rsidRPr="008345BE">
              <w:rPr>
                <w:rStyle w:val="None"/>
                <w:rFonts w:ascii="Arial" w:hAnsi="Arial" w:cs="Arial"/>
                <w:b w:val="0"/>
                <w:bCs w:val="0"/>
                <w:color w:val="404040" w:themeColor="text1" w:themeTint="BF"/>
                <w:sz w:val="24"/>
                <w:szCs w:val="24"/>
                <w:u w:color="000000"/>
              </w:rPr>
              <w:lastRenderedPageBreak/>
              <w:t>◻</w:t>
            </w:r>
          </w:p>
        </w:tc>
        <w:tc>
          <w:tcPr>
            <w:tcW w:w="9502"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354" w:type="dxa"/>
            </w:tcMar>
          </w:tcPr>
          <w:p w:rsidR="008157B3" w:rsidRPr="008345BE" w:rsidRDefault="00B404F4" w:rsidP="00D91AC7">
            <w:pPr>
              <w:pStyle w:val="Heading2"/>
              <w:keepNext w:val="0"/>
              <w:suppressAutoHyphens/>
              <w:spacing w:line="260" w:lineRule="exact"/>
              <w:ind w:right="274"/>
              <w:rPr>
                <w:rFonts w:ascii="Arial" w:hAnsi="Arial" w:cs="Arial"/>
                <w:color w:val="404040" w:themeColor="text1" w:themeTint="BF"/>
              </w:rPr>
            </w:pPr>
            <w:r w:rsidRPr="008345BE">
              <w:rPr>
                <w:rStyle w:val="None"/>
                <w:rFonts w:ascii="Arial" w:hAnsi="Arial" w:cs="Arial"/>
                <w:caps/>
                <w:color w:val="404040" w:themeColor="text1" w:themeTint="BF"/>
                <w:sz w:val="18"/>
                <w:szCs w:val="18"/>
                <w:u w:color="797979"/>
              </w:rPr>
              <w:t xml:space="preserve">OVERHEAD COILING DOORS </w:t>
            </w:r>
          </w:p>
          <w:p w:rsidR="008157B3" w:rsidRPr="008345BE" w:rsidRDefault="00B404F4" w:rsidP="00E719F0">
            <w:pPr>
              <w:numPr>
                <w:ilvl w:val="0"/>
                <w:numId w:val="18"/>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Door types, locations, and dimensions. I </w:t>
            </w:r>
          </w:p>
          <w:p w:rsidR="008157B3" w:rsidRPr="008345BE" w:rsidRDefault="00B404F4" w:rsidP="00E719F0">
            <w:pPr>
              <w:numPr>
                <w:ilvl w:val="0"/>
                <w:numId w:val="18"/>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Locations of perforations, fenestrations, and vision panels in door slats. </w:t>
            </w:r>
          </w:p>
          <w:p w:rsidR="008157B3" w:rsidRPr="008345BE" w:rsidRDefault="00B404F4" w:rsidP="00E719F0">
            <w:pPr>
              <w:numPr>
                <w:ilvl w:val="0"/>
                <w:numId w:val="18"/>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Details of head and jamb conditions and guide mounting. </w:t>
            </w:r>
          </w:p>
          <w:p w:rsidR="008157B3" w:rsidRPr="008345BE" w:rsidRDefault="00B404F4" w:rsidP="00E719F0">
            <w:pPr>
              <w:numPr>
                <w:ilvl w:val="0"/>
                <w:numId w:val="18"/>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Door operation method. Indicate chain, crank, or electric motor operator and location of these devices. </w:t>
            </w:r>
          </w:p>
          <w:p w:rsidR="008157B3" w:rsidRPr="008345BE" w:rsidRDefault="00B404F4" w:rsidP="00E719F0">
            <w:pPr>
              <w:numPr>
                <w:ilvl w:val="0"/>
                <w:numId w:val="18"/>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Type and location of emergency manual operation. </w:t>
            </w:r>
          </w:p>
          <w:p w:rsidR="008157B3" w:rsidRPr="008345BE" w:rsidRDefault="00B404F4" w:rsidP="00E719F0">
            <w:pPr>
              <w:numPr>
                <w:ilvl w:val="0"/>
                <w:numId w:val="18"/>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Clearance dimensions for motors, cranks, chains, and maintenance service. </w:t>
            </w:r>
          </w:p>
          <w:p w:rsidR="008157B3" w:rsidRPr="008345BE" w:rsidRDefault="00B404F4" w:rsidP="00E719F0">
            <w:pPr>
              <w:numPr>
                <w:ilvl w:val="0"/>
                <w:numId w:val="18"/>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Mounting details for doors and tracks. </w:t>
            </w:r>
          </w:p>
          <w:p w:rsidR="008157B3" w:rsidRPr="008345BE" w:rsidRDefault="00B404F4" w:rsidP="00E719F0">
            <w:pPr>
              <w:numPr>
                <w:ilvl w:val="0"/>
                <w:numId w:val="18"/>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Locations for controls and operators. </w:t>
            </w:r>
          </w:p>
          <w:p w:rsidR="008157B3" w:rsidRPr="008345BE" w:rsidRDefault="00B404F4" w:rsidP="00E719F0">
            <w:pPr>
              <w:numPr>
                <w:ilvl w:val="0"/>
                <w:numId w:val="18"/>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Locations and characteristics of electrical power to motors and controls. Coordinate with </w:t>
            </w:r>
            <w:r w:rsidRPr="008345BE">
              <w:rPr>
                <w:rStyle w:val="None"/>
                <w:rFonts w:ascii="Arial" w:hAnsi="Arial" w:cs="Arial"/>
                <w:color w:val="404040" w:themeColor="text1" w:themeTint="BF"/>
                <w:sz w:val="18"/>
                <w:szCs w:val="18"/>
                <w:u w:color="797979"/>
              </w:rPr>
              <w:br/>
              <w:t xml:space="preserve">electrical Drawings. </w:t>
            </w:r>
          </w:p>
          <w:p w:rsidR="008157B3" w:rsidRPr="008345BE" w:rsidRDefault="00B404F4" w:rsidP="00E719F0">
            <w:pPr>
              <w:numPr>
                <w:ilvl w:val="0"/>
                <w:numId w:val="18"/>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Fire Rated Doors:  Related walls and construction for fire-rated doors must be equal or greater fire resistance than door. </w:t>
            </w:r>
          </w:p>
        </w:tc>
      </w:tr>
      <w:tr w:rsidR="008345BE" w:rsidRPr="008345BE" w:rsidTr="008F7F06">
        <w:trPr>
          <w:trHeight w:val="3366"/>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354" w:type="dxa"/>
            </w:tcMar>
          </w:tcPr>
          <w:p w:rsidR="00195915" w:rsidRPr="008345BE" w:rsidRDefault="00195915" w:rsidP="008F7F06">
            <w:pPr>
              <w:pStyle w:val="Heading2"/>
              <w:keepNext w:val="0"/>
              <w:suppressAutoHyphens/>
              <w:spacing w:line="260" w:lineRule="exact"/>
              <w:ind w:right="274"/>
              <w:rPr>
                <w:rStyle w:val="None"/>
                <w:rFonts w:ascii="Arial" w:hAnsi="Arial" w:cs="Arial"/>
                <w:b w:val="0"/>
                <w:bCs w:val="0"/>
                <w:color w:val="404040" w:themeColor="text1" w:themeTint="BF"/>
                <w:sz w:val="24"/>
                <w:szCs w:val="24"/>
                <w:u w:color="000000"/>
              </w:rPr>
            </w:pPr>
          </w:p>
        </w:tc>
        <w:tc>
          <w:tcPr>
            <w:tcW w:w="9502"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354" w:type="dxa"/>
            </w:tcMar>
          </w:tcPr>
          <w:p w:rsidR="00195915" w:rsidRPr="008345BE" w:rsidRDefault="00195915" w:rsidP="00D91AC7">
            <w:pPr>
              <w:pStyle w:val="Listbullets"/>
              <w:rPr>
                <w:rFonts w:cs="Arial"/>
                <w:b/>
                <w:color w:val="404040" w:themeColor="text1" w:themeTint="BF"/>
              </w:rPr>
            </w:pPr>
            <w:r w:rsidRPr="008345BE">
              <w:rPr>
                <w:rFonts w:cs="Arial"/>
                <w:b/>
                <w:color w:val="404040" w:themeColor="text1" w:themeTint="BF"/>
              </w:rPr>
              <w:t>DECORATIVE GLAZING</w:t>
            </w:r>
          </w:p>
          <w:p w:rsidR="00195915" w:rsidRPr="008345BE" w:rsidRDefault="00195915" w:rsidP="00E719F0">
            <w:pPr>
              <w:pStyle w:val="Listbullets"/>
              <w:numPr>
                <w:ilvl w:val="0"/>
                <w:numId w:val="28"/>
              </w:numPr>
              <w:rPr>
                <w:rFonts w:cs="Arial"/>
                <w:color w:val="404040" w:themeColor="text1" w:themeTint="BF"/>
              </w:rPr>
            </w:pPr>
            <w:r w:rsidRPr="008345BE">
              <w:rPr>
                <w:rFonts w:cs="Arial"/>
                <w:color w:val="404040" w:themeColor="text1" w:themeTint="BF"/>
              </w:rPr>
              <w:t xml:space="preserve">Extent of each decorative-glass product. Use designations indicated in the Section Text for the different types of glass. </w:t>
            </w:r>
          </w:p>
          <w:p w:rsidR="00195915" w:rsidRPr="008345BE" w:rsidRDefault="00195915" w:rsidP="00E719F0">
            <w:pPr>
              <w:pStyle w:val="Listbullets"/>
              <w:numPr>
                <w:ilvl w:val="0"/>
                <w:numId w:val="28"/>
              </w:numPr>
              <w:rPr>
                <w:rFonts w:cs="Arial"/>
                <w:color w:val="404040" w:themeColor="text1" w:themeTint="BF"/>
              </w:rPr>
            </w:pPr>
            <w:r w:rsidRPr="008345BE">
              <w:rPr>
                <w:rFonts w:cs="Arial"/>
                <w:color w:val="404040" w:themeColor="text1" w:themeTint="BF"/>
              </w:rPr>
              <w:t>Complete glazing details. Show glazing channels or rabbets and the kind of glazing method required for each, wet or dry.</w:t>
            </w:r>
          </w:p>
          <w:p w:rsidR="00195915" w:rsidRPr="008345BE" w:rsidRDefault="00195915" w:rsidP="00E719F0">
            <w:pPr>
              <w:pStyle w:val="Listbullets"/>
              <w:numPr>
                <w:ilvl w:val="0"/>
                <w:numId w:val="28"/>
              </w:numPr>
              <w:rPr>
                <w:rFonts w:cs="Arial"/>
                <w:color w:val="404040" w:themeColor="text1" w:themeTint="BF"/>
              </w:rPr>
            </w:pPr>
            <w:r w:rsidRPr="008345BE">
              <w:rPr>
                <w:rFonts w:cs="Arial"/>
                <w:color w:val="404040" w:themeColor="text1" w:themeTint="BF"/>
              </w:rPr>
              <w:t xml:space="preserve">Mounting system if application other than glazing is required. Show mounting fittings, hardware, or other support. Coordinate with the Section in which items that decorative glass is built into are specified. </w:t>
            </w:r>
          </w:p>
          <w:p w:rsidR="00195915" w:rsidRPr="008345BE" w:rsidRDefault="00195915" w:rsidP="00E719F0">
            <w:pPr>
              <w:pStyle w:val="Listbullets"/>
              <w:numPr>
                <w:ilvl w:val="0"/>
                <w:numId w:val="28"/>
              </w:numPr>
              <w:rPr>
                <w:rFonts w:cs="Arial"/>
                <w:color w:val="404040" w:themeColor="text1" w:themeTint="BF"/>
              </w:rPr>
            </w:pPr>
            <w:r w:rsidRPr="008345BE">
              <w:rPr>
                <w:rFonts w:cs="Arial"/>
                <w:color w:val="404040" w:themeColor="text1" w:themeTint="BF"/>
              </w:rPr>
              <w:t xml:space="preserve">Locations where safety glazing is required. </w:t>
            </w:r>
          </w:p>
          <w:p w:rsidR="00195915" w:rsidRPr="008345BE" w:rsidRDefault="00195915" w:rsidP="00E719F0">
            <w:pPr>
              <w:pStyle w:val="Listbullets"/>
              <w:numPr>
                <w:ilvl w:val="0"/>
                <w:numId w:val="28"/>
              </w:numPr>
              <w:rPr>
                <w:rFonts w:cs="Arial"/>
                <w:color w:val="404040" w:themeColor="text1" w:themeTint="BF"/>
              </w:rPr>
            </w:pPr>
            <w:r w:rsidRPr="008345BE">
              <w:rPr>
                <w:rFonts w:cs="Arial"/>
                <w:color w:val="404040" w:themeColor="text1" w:themeTint="BF"/>
              </w:rPr>
              <w:t xml:space="preserve">Dimensions of each decorative-glass glazed opening. Show opening dimensions rather than </w:t>
            </w:r>
            <w:r w:rsidRPr="008345BE">
              <w:rPr>
                <w:rFonts w:cs="Arial"/>
                <w:color w:val="404040" w:themeColor="text1" w:themeTint="BF"/>
              </w:rPr>
              <w:br/>
              <w:t xml:space="preserve">actual sizes (width and height) of glass lites. </w:t>
            </w:r>
          </w:p>
          <w:p w:rsidR="00195915" w:rsidRPr="008345BE" w:rsidRDefault="00195915" w:rsidP="00E719F0">
            <w:pPr>
              <w:pStyle w:val="Listbullets"/>
              <w:numPr>
                <w:ilvl w:val="0"/>
                <w:numId w:val="28"/>
              </w:numPr>
              <w:rPr>
                <w:rFonts w:cs="Arial"/>
                <w:color w:val="404040" w:themeColor="text1" w:themeTint="BF"/>
              </w:rPr>
            </w:pPr>
            <w:r w:rsidRPr="008345BE">
              <w:rPr>
                <w:rFonts w:cs="Arial"/>
                <w:color w:val="404040" w:themeColor="text1" w:themeTint="BF"/>
              </w:rPr>
              <w:t xml:space="preserve">Dimensions of each decorative-glass panel if not installed in a glazed opening. </w:t>
            </w:r>
          </w:p>
          <w:p w:rsidR="00195915" w:rsidRPr="008345BE" w:rsidRDefault="00195915" w:rsidP="00E719F0">
            <w:pPr>
              <w:pStyle w:val="Listbullets"/>
              <w:numPr>
                <w:ilvl w:val="0"/>
                <w:numId w:val="28"/>
              </w:numPr>
              <w:rPr>
                <w:rFonts w:cs="Arial"/>
                <w:color w:val="404040" w:themeColor="text1" w:themeTint="BF"/>
              </w:rPr>
            </w:pPr>
            <w:r w:rsidRPr="008345BE">
              <w:rPr>
                <w:rFonts w:cs="Arial"/>
                <w:color w:val="404040" w:themeColor="text1" w:themeTint="BF"/>
              </w:rPr>
              <w:t xml:space="preserve">Glass-lite or panel-face or surface orientation. Consider using a numbering system. For example, corridor-side surface is No. 1; exposed surface is No. 2. Include pattern runs of multiple-unit applications. </w:t>
            </w:r>
          </w:p>
          <w:p w:rsidR="00195915" w:rsidRPr="008345BE" w:rsidRDefault="00195915" w:rsidP="00E719F0">
            <w:pPr>
              <w:pStyle w:val="Listbullets"/>
              <w:numPr>
                <w:ilvl w:val="0"/>
                <w:numId w:val="28"/>
              </w:numPr>
              <w:rPr>
                <w:rFonts w:cs="Arial"/>
                <w:color w:val="404040" w:themeColor="text1" w:themeTint="BF"/>
              </w:rPr>
            </w:pPr>
            <w:r w:rsidRPr="008345BE">
              <w:rPr>
                <w:rFonts w:cs="Arial"/>
                <w:color w:val="404040" w:themeColor="text1" w:themeTint="BF"/>
              </w:rPr>
              <w:t xml:space="preserve">Orientations and directions in which patterns run and faces are placed. </w:t>
            </w:r>
          </w:p>
          <w:p w:rsidR="00195915" w:rsidRPr="008345BE" w:rsidRDefault="00195915" w:rsidP="00E719F0">
            <w:pPr>
              <w:pStyle w:val="Listbullets"/>
              <w:numPr>
                <w:ilvl w:val="0"/>
                <w:numId w:val="28"/>
              </w:numPr>
              <w:rPr>
                <w:rFonts w:cs="Arial"/>
                <w:color w:val="404040" w:themeColor="text1" w:themeTint="BF"/>
              </w:rPr>
            </w:pPr>
            <w:r w:rsidRPr="008345BE">
              <w:rPr>
                <w:rFonts w:cs="Arial"/>
                <w:color w:val="404040" w:themeColor="text1" w:themeTint="BF"/>
              </w:rPr>
              <w:t xml:space="preserve">Locations of drill holes, notches, and other cutouts. </w:t>
            </w:r>
          </w:p>
          <w:p w:rsidR="00195915" w:rsidRPr="008345BE" w:rsidRDefault="00195915" w:rsidP="00E719F0">
            <w:pPr>
              <w:pStyle w:val="Listbullets"/>
              <w:numPr>
                <w:ilvl w:val="0"/>
                <w:numId w:val="28"/>
              </w:numPr>
              <w:rPr>
                <w:rStyle w:val="None"/>
                <w:rFonts w:cs="Arial"/>
                <w:color w:val="404040" w:themeColor="text1" w:themeTint="BF"/>
              </w:rPr>
            </w:pPr>
            <w:r w:rsidRPr="008345BE">
              <w:rPr>
                <w:rFonts w:cs="Arial"/>
                <w:color w:val="404040" w:themeColor="text1" w:themeTint="BF"/>
              </w:rPr>
              <w:t>Profiles and dimensions of exposed finished edges.</w:t>
            </w:r>
          </w:p>
        </w:tc>
      </w:tr>
      <w:tr w:rsidR="008345BE" w:rsidRPr="008345BE" w:rsidTr="00195915">
        <w:trPr>
          <w:trHeight w:val="2375"/>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354" w:type="dxa"/>
            </w:tcMar>
          </w:tcPr>
          <w:p w:rsidR="008157B3" w:rsidRPr="008345BE" w:rsidRDefault="00B404F4" w:rsidP="008F7F06">
            <w:pPr>
              <w:pStyle w:val="Heading2"/>
              <w:keepNext w:val="0"/>
              <w:suppressAutoHyphens/>
              <w:spacing w:line="260" w:lineRule="exact"/>
              <w:ind w:right="274"/>
              <w:rPr>
                <w:rFonts w:ascii="Arial" w:hAnsi="Arial" w:cs="Arial"/>
                <w:color w:val="404040" w:themeColor="text1" w:themeTint="BF"/>
              </w:rPr>
            </w:pPr>
            <w:r w:rsidRPr="008345BE">
              <w:rPr>
                <w:rStyle w:val="None"/>
                <w:rFonts w:ascii="Arial" w:hAnsi="Arial" w:cs="Arial"/>
                <w:b w:val="0"/>
                <w:bCs w:val="0"/>
                <w:color w:val="404040" w:themeColor="text1" w:themeTint="BF"/>
                <w:sz w:val="24"/>
                <w:szCs w:val="24"/>
                <w:u w:color="000000"/>
              </w:rPr>
              <w:t>◻</w:t>
            </w:r>
          </w:p>
        </w:tc>
        <w:tc>
          <w:tcPr>
            <w:tcW w:w="9502"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354" w:type="dxa"/>
            </w:tcMar>
          </w:tcPr>
          <w:p w:rsidR="008157B3" w:rsidRPr="008345BE" w:rsidRDefault="00B404F4" w:rsidP="00D91AC7">
            <w:pPr>
              <w:pStyle w:val="Heading2"/>
              <w:keepNext w:val="0"/>
              <w:suppressAutoHyphens/>
              <w:spacing w:line="260" w:lineRule="exact"/>
              <w:ind w:right="274"/>
              <w:rPr>
                <w:rFonts w:ascii="Arial" w:hAnsi="Arial" w:cs="Arial"/>
                <w:color w:val="404040" w:themeColor="text1" w:themeTint="BF"/>
              </w:rPr>
            </w:pPr>
            <w:r w:rsidRPr="008345BE">
              <w:rPr>
                <w:rStyle w:val="None"/>
                <w:rFonts w:ascii="Arial" w:hAnsi="Arial" w:cs="Arial"/>
                <w:caps/>
                <w:color w:val="404040" w:themeColor="text1" w:themeTint="BF"/>
                <w:sz w:val="18"/>
                <w:szCs w:val="18"/>
                <w:u w:color="797979"/>
              </w:rPr>
              <w:t xml:space="preserve">ALL-GLASS ENTRANCES </w:t>
            </w:r>
          </w:p>
          <w:p w:rsidR="008157B3" w:rsidRPr="008345BE" w:rsidRDefault="00B404F4" w:rsidP="00E719F0">
            <w:pPr>
              <w:numPr>
                <w:ilvl w:val="0"/>
                <w:numId w:val="19"/>
              </w:numPr>
              <w:suppressAutoHyphens/>
              <w:spacing w:line="260" w:lineRule="exact"/>
              <w:ind w:right="190"/>
              <w:outlineLvl w:val="1"/>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Locations and extent of all-glass entrance systems. </w:t>
            </w:r>
          </w:p>
          <w:p w:rsidR="008157B3" w:rsidRPr="008345BE" w:rsidRDefault="00B404F4" w:rsidP="00E719F0">
            <w:pPr>
              <w:numPr>
                <w:ilvl w:val="0"/>
                <w:numId w:val="19"/>
              </w:numPr>
              <w:suppressAutoHyphens/>
              <w:spacing w:line="260" w:lineRule="exact"/>
              <w:ind w:right="190"/>
              <w:outlineLvl w:val="1"/>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Color and finish as required. </w:t>
            </w:r>
          </w:p>
          <w:p w:rsidR="008157B3" w:rsidRPr="008345BE" w:rsidRDefault="00B404F4" w:rsidP="00E719F0">
            <w:pPr>
              <w:numPr>
                <w:ilvl w:val="0"/>
                <w:numId w:val="19"/>
              </w:numPr>
              <w:suppressAutoHyphens/>
              <w:spacing w:line="260" w:lineRule="exact"/>
              <w:ind w:right="190"/>
              <w:outlineLvl w:val="1"/>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Glass designations. </w:t>
            </w:r>
          </w:p>
          <w:p w:rsidR="008157B3" w:rsidRPr="008345BE" w:rsidRDefault="00B404F4" w:rsidP="00E719F0">
            <w:pPr>
              <w:numPr>
                <w:ilvl w:val="0"/>
                <w:numId w:val="19"/>
              </w:numPr>
              <w:suppressAutoHyphens/>
              <w:spacing w:line="260" w:lineRule="exact"/>
              <w:ind w:right="190"/>
              <w:outlineLvl w:val="1"/>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Dimensions and configuration requirements of all-glass systems, including swing (hand) or slide directions for all-glass entrance doors. </w:t>
            </w:r>
          </w:p>
          <w:p w:rsidR="008157B3" w:rsidRPr="008345BE" w:rsidRDefault="00B404F4" w:rsidP="00E719F0">
            <w:pPr>
              <w:numPr>
                <w:ilvl w:val="0"/>
                <w:numId w:val="19"/>
              </w:numPr>
              <w:suppressAutoHyphens/>
              <w:spacing w:line="260" w:lineRule="exact"/>
              <w:ind w:right="190"/>
              <w:outlineLvl w:val="1"/>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Patch-, rail-, and accessory-fitting requirements. </w:t>
            </w:r>
          </w:p>
          <w:p w:rsidR="008157B3" w:rsidRPr="008345BE" w:rsidRDefault="00B404F4" w:rsidP="00E719F0">
            <w:pPr>
              <w:numPr>
                <w:ilvl w:val="0"/>
                <w:numId w:val="19"/>
              </w:numPr>
              <w:suppressAutoHyphens/>
              <w:spacing w:line="260" w:lineRule="exact"/>
              <w:ind w:right="190"/>
              <w:outlineLvl w:val="1"/>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Locations and requirements of push-pull and exit devices and other hardware. </w:t>
            </w:r>
          </w:p>
          <w:p w:rsidR="008157B3" w:rsidRPr="008345BE" w:rsidRDefault="00B404F4" w:rsidP="00E719F0">
            <w:pPr>
              <w:numPr>
                <w:ilvl w:val="0"/>
                <w:numId w:val="19"/>
              </w:numPr>
              <w:suppressAutoHyphens/>
              <w:spacing w:line="260" w:lineRule="exact"/>
              <w:ind w:right="190"/>
              <w:outlineLvl w:val="1"/>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Coordination with adjacent construction. </w:t>
            </w:r>
          </w:p>
        </w:tc>
      </w:tr>
      <w:tr w:rsidR="008345BE" w:rsidRPr="008345BE" w:rsidTr="008F7F06">
        <w:trPr>
          <w:trHeight w:val="1286"/>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354" w:type="dxa"/>
            </w:tcMar>
          </w:tcPr>
          <w:p w:rsidR="008157B3" w:rsidRPr="008345BE" w:rsidRDefault="00B404F4" w:rsidP="008F7F06">
            <w:pPr>
              <w:pStyle w:val="Heading2"/>
              <w:keepNext w:val="0"/>
              <w:suppressAutoHyphens/>
              <w:spacing w:line="260" w:lineRule="exact"/>
              <w:ind w:right="274"/>
              <w:rPr>
                <w:rFonts w:ascii="Arial" w:hAnsi="Arial" w:cs="Arial"/>
                <w:color w:val="404040" w:themeColor="text1" w:themeTint="BF"/>
              </w:rPr>
            </w:pPr>
            <w:r w:rsidRPr="008345BE">
              <w:rPr>
                <w:rStyle w:val="None"/>
                <w:rFonts w:ascii="Arial" w:hAnsi="Arial" w:cs="Arial"/>
                <w:b w:val="0"/>
                <w:bCs w:val="0"/>
                <w:color w:val="404040" w:themeColor="text1" w:themeTint="BF"/>
                <w:sz w:val="24"/>
                <w:szCs w:val="24"/>
                <w:u w:color="000000"/>
              </w:rPr>
              <w:t>◻</w:t>
            </w:r>
          </w:p>
        </w:tc>
        <w:tc>
          <w:tcPr>
            <w:tcW w:w="9502"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354" w:type="dxa"/>
            </w:tcMar>
          </w:tcPr>
          <w:p w:rsidR="008157B3" w:rsidRPr="008345BE" w:rsidRDefault="00B404F4" w:rsidP="00D91AC7">
            <w:pPr>
              <w:pStyle w:val="Heading2"/>
              <w:keepNext w:val="0"/>
              <w:suppressAutoHyphens/>
              <w:spacing w:line="260" w:lineRule="exact"/>
              <w:ind w:right="274"/>
              <w:rPr>
                <w:rFonts w:ascii="Arial" w:hAnsi="Arial" w:cs="Arial"/>
                <w:color w:val="404040" w:themeColor="text1" w:themeTint="BF"/>
              </w:rPr>
            </w:pPr>
            <w:r w:rsidRPr="008345BE">
              <w:rPr>
                <w:rStyle w:val="None"/>
                <w:rFonts w:ascii="Arial" w:hAnsi="Arial" w:cs="Arial"/>
                <w:caps/>
                <w:color w:val="404040" w:themeColor="text1" w:themeTint="BF"/>
                <w:sz w:val="18"/>
                <w:szCs w:val="18"/>
                <w:u w:color="797979"/>
              </w:rPr>
              <w:t>MIRRORS</w:t>
            </w:r>
          </w:p>
          <w:p w:rsidR="008157B3" w:rsidRPr="008345BE" w:rsidRDefault="00B404F4" w:rsidP="00E719F0">
            <w:pPr>
              <w:numPr>
                <w:ilvl w:val="0"/>
                <w:numId w:val="20"/>
              </w:numPr>
              <w:suppressAutoHyphens/>
              <w:spacing w:line="260" w:lineRule="exact"/>
              <w:ind w:right="190"/>
              <w:outlineLvl w:val="1"/>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Location of each type of mirror. </w:t>
            </w:r>
          </w:p>
          <w:p w:rsidR="008157B3" w:rsidRPr="008345BE" w:rsidRDefault="00B404F4" w:rsidP="00E719F0">
            <w:pPr>
              <w:numPr>
                <w:ilvl w:val="0"/>
                <w:numId w:val="20"/>
              </w:numPr>
              <w:suppressAutoHyphens/>
              <w:spacing w:line="260" w:lineRule="exact"/>
              <w:ind w:right="190"/>
              <w:outlineLvl w:val="1"/>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Size and shape of each mirror unit; sizes, shapes, and locations of cutouts and notches.</w:t>
            </w:r>
          </w:p>
          <w:p w:rsidR="008157B3" w:rsidRPr="008345BE" w:rsidRDefault="00B404F4" w:rsidP="00E719F0">
            <w:pPr>
              <w:numPr>
                <w:ilvl w:val="0"/>
                <w:numId w:val="20"/>
              </w:numPr>
              <w:suppressAutoHyphens/>
              <w:spacing w:line="260" w:lineRule="exact"/>
              <w:ind w:right="190"/>
              <w:outlineLvl w:val="1"/>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All mirrors are safety glass.</w:t>
            </w:r>
          </w:p>
          <w:p w:rsidR="008157B3" w:rsidRPr="008345BE" w:rsidRDefault="00B404F4" w:rsidP="00E719F0">
            <w:pPr>
              <w:numPr>
                <w:ilvl w:val="0"/>
                <w:numId w:val="20"/>
              </w:numPr>
              <w:suppressAutoHyphens/>
              <w:spacing w:line="260" w:lineRule="exact"/>
              <w:ind w:right="190"/>
              <w:outlineLvl w:val="1"/>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Method of mounting or support. </w:t>
            </w:r>
          </w:p>
        </w:tc>
      </w:tr>
      <w:tr w:rsidR="008345BE" w:rsidRPr="008345BE" w:rsidTr="008F7F06">
        <w:trPr>
          <w:trHeight w:val="1806"/>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354" w:type="dxa"/>
            </w:tcMar>
          </w:tcPr>
          <w:p w:rsidR="008157B3" w:rsidRPr="008345BE" w:rsidRDefault="00B404F4" w:rsidP="008F7F06">
            <w:pPr>
              <w:pStyle w:val="Heading2"/>
              <w:keepNext w:val="0"/>
              <w:suppressAutoHyphens/>
              <w:spacing w:line="260" w:lineRule="exact"/>
              <w:ind w:right="274"/>
              <w:rPr>
                <w:rFonts w:ascii="Arial" w:hAnsi="Arial" w:cs="Arial"/>
                <w:color w:val="404040" w:themeColor="text1" w:themeTint="BF"/>
              </w:rPr>
            </w:pPr>
            <w:r w:rsidRPr="008345BE">
              <w:rPr>
                <w:rStyle w:val="None"/>
                <w:rFonts w:ascii="Arial" w:hAnsi="Arial" w:cs="Arial"/>
                <w:b w:val="0"/>
                <w:bCs w:val="0"/>
                <w:color w:val="404040" w:themeColor="text1" w:themeTint="BF"/>
                <w:sz w:val="24"/>
                <w:szCs w:val="24"/>
                <w:u w:color="000000"/>
              </w:rPr>
              <w:lastRenderedPageBreak/>
              <w:t>◻</w:t>
            </w:r>
          </w:p>
        </w:tc>
        <w:tc>
          <w:tcPr>
            <w:tcW w:w="9502"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354" w:type="dxa"/>
            </w:tcMar>
          </w:tcPr>
          <w:p w:rsidR="008157B3" w:rsidRPr="008345BE" w:rsidRDefault="00B404F4" w:rsidP="00D91AC7">
            <w:pPr>
              <w:pStyle w:val="Heading2"/>
              <w:keepNext w:val="0"/>
              <w:suppressAutoHyphens/>
              <w:spacing w:line="260" w:lineRule="exact"/>
              <w:ind w:right="274"/>
              <w:rPr>
                <w:rFonts w:ascii="Arial" w:hAnsi="Arial" w:cs="Arial"/>
                <w:color w:val="404040" w:themeColor="text1" w:themeTint="BF"/>
              </w:rPr>
            </w:pPr>
            <w:r w:rsidRPr="008345BE">
              <w:rPr>
                <w:rStyle w:val="None"/>
                <w:rFonts w:ascii="Arial" w:hAnsi="Arial" w:cs="Arial"/>
                <w:caps/>
                <w:color w:val="404040" w:themeColor="text1" w:themeTint="BF"/>
                <w:sz w:val="18"/>
                <w:szCs w:val="18"/>
                <w:u w:color="797979"/>
              </w:rPr>
              <w:t>FIRE RESISTANT GLAZING</w:t>
            </w:r>
          </w:p>
          <w:p w:rsidR="008157B3" w:rsidRPr="008345BE" w:rsidRDefault="00B404F4" w:rsidP="00E719F0">
            <w:pPr>
              <w:numPr>
                <w:ilvl w:val="0"/>
                <w:numId w:val="21"/>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Extent and location of each different fire-resistant glass product. Tags for each type of product and rating. </w:t>
            </w:r>
          </w:p>
          <w:p w:rsidR="008157B3" w:rsidRPr="008345BE" w:rsidRDefault="00B404F4" w:rsidP="00E719F0">
            <w:pPr>
              <w:numPr>
                <w:ilvl w:val="0"/>
                <w:numId w:val="21"/>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Dimensions of assemblies. Show framing system or glass opening dimensions rather than actual sizes (width and height) of glass lites. </w:t>
            </w:r>
          </w:p>
          <w:p w:rsidR="008157B3" w:rsidRPr="008345BE" w:rsidRDefault="00B404F4" w:rsidP="00E719F0">
            <w:pPr>
              <w:numPr>
                <w:ilvl w:val="0"/>
                <w:numId w:val="21"/>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Unless Contractor is allowed to use any glazing method approved by testing agencies that listed and labeled fire-resistant glazing products, show complete glazing details. Show glazing channels or rabbets and the kind of glazing method required for each. </w:t>
            </w:r>
          </w:p>
        </w:tc>
      </w:tr>
    </w:tbl>
    <w:p w:rsidR="008345BE" w:rsidRPr="008345BE" w:rsidRDefault="008345BE" w:rsidP="008345BE">
      <w:pPr>
        <w:pStyle w:val="Heading"/>
        <w:widowControl w:val="0"/>
        <w:suppressAutoHyphens/>
        <w:spacing w:before="360" w:line="240" w:lineRule="auto"/>
        <w:ind w:left="130" w:hanging="130"/>
        <w:rPr>
          <w:rFonts w:ascii="Arial" w:eastAsia="Helvetica" w:hAnsi="Arial" w:cs="Arial"/>
          <w:color w:val="404040" w:themeColor="text1" w:themeTint="BF"/>
          <w:sz w:val="24"/>
          <w:szCs w:val="24"/>
          <w:lang w:val="en-US"/>
        </w:rPr>
      </w:pPr>
      <w:r w:rsidRPr="008345BE">
        <w:rPr>
          <w:rStyle w:val="None"/>
          <w:rFonts w:ascii="Arial" w:hAnsi="Arial" w:cs="Arial"/>
          <w:color w:val="404040" w:themeColor="text1" w:themeTint="BF"/>
          <w:sz w:val="40"/>
          <w:szCs w:val="40"/>
          <w:lang w:val="en-US"/>
        </w:rPr>
        <w:t xml:space="preserve">9 </w:t>
      </w:r>
      <w:r w:rsidRPr="008345BE">
        <w:rPr>
          <w:rStyle w:val="None"/>
          <w:rFonts w:ascii="Arial" w:hAnsi="Arial" w:cs="Arial"/>
          <w:caps/>
          <w:color w:val="404040" w:themeColor="text1" w:themeTint="BF"/>
          <w:sz w:val="24"/>
          <w:szCs w:val="24"/>
          <w:lang w:val="en-US"/>
        </w:rPr>
        <w:t>PARTITIONS</w:t>
      </w:r>
    </w:p>
    <w:tbl>
      <w:tblPr>
        <w:tblW w:w="100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E3E1"/>
        <w:tblLayout w:type="fixed"/>
        <w:tblLook w:val="04A0" w:firstRow="1" w:lastRow="0" w:firstColumn="1" w:lastColumn="0" w:noHBand="0" w:noVBand="1"/>
      </w:tblPr>
      <w:tblGrid>
        <w:gridCol w:w="578"/>
        <w:gridCol w:w="9502"/>
      </w:tblGrid>
      <w:tr w:rsidR="008345BE" w:rsidRPr="008345BE" w:rsidTr="00BF67A6">
        <w:trPr>
          <w:trHeight w:val="3626"/>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354" w:type="dxa"/>
            </w:tcMar>
          </w:tcPr>
          <w:p w:rsidR="008345BE" w:rsidRPr="008345BE" w:rsidRDefault="008345BE" w:rsidP="00BF67A6">
            <w:pPr>
              <w:pStyle w:val="Heading2"/>
              <w:keepNext w:val="0"/>
              <w:suppressAutoHyphens/>
              <w:spacing w:line="260" w:lineRule="exact"/>
              <w:ind w:right="274"/>
              <w:rPr>
                <w:rFonts w:ascii="Arial" w:hAnsi="Arial" w:cs="Arial"/>
                <w:color w:val="404040" w:themeColor="text1" w:themeTint="BF"/>
              </w:rPr>
            </w:pPr>
            <w:r w:rsidRPr="008345BE">
              <w:rPr>
                <w:rStyle w:val="None"/>
                <w:rFonts w:ascii="Arial" w:hAnsi="Arial" w:cs="Arial"/>
                <w:b w:val="0"/>
                <w:bCs w:val="0"/>
                <w:color w:val="404040" w:themeColor="text1" w:themeTint="BF"/>
                <w:sz w:val="24"/>
                <w:szCs w:val="24"/>
                <w:u w:color="000000"/>
              </w:rPr>
              <w:t>◻</w:t>
            </w:r>
          </w:p>
        </w:tc>
        <w:tc>
          <w:tcPr>
            <w:tcW w:w="9502"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354" w:type="dxa"/>
            </w:tcMar>
          </w:tcPr>
          <w:p w:rsidR="008345BE" w:rsidRPr="008345BE" w:rsidRDefault="008345BE" w:rsidP="00BF67A6">
            <w:pPr>
              <w:pStyle w:val="Heading2"/>
              <w:keepNext w:val="0"/>
              <w:suppressAutoHyphens/>
              <w:spacing w:line="260" w:lineRule="exact"/>
              <w:ind w:right="274"/>
              <w:rPr>
                <w:rFonts w:ascii="Arial" w:hAnsi="Arial" w:cs="Arial"/>
                <w:color w:val="404040" w:themeColor="text1" w:themeTint="BF"/>
              </w:rPr>
            </w:pPr>
            <w:r w:rsidRPr="008345BE">
              <w:rPr>
                <w:rStyle w:val="None"/>
                <w:rFonts w:ascii="Arial" w:hAnsi="Arial" w:cs="Arial"/>
                <w:caps/>
                <w:color w:val="404040" w:themeColor="text1" w:themeTint="BF"/>
                <w:sz w:val="18"/>
                <w:szCs w:val="18"/>
                <w:u w:color="797979"/>
              </w:rPr>
              <w:t>SHAFT WALLS</w:t>
            </w:r>
          </w:p>
          <w:p w:rsidR="008345BE" w:rsidRPr="008345BE" w:rsidRDefault="008345BE" w:rsidP="00E719F0">
            <w:pPr>
              <w:numPr>
                <w:ilvl w:val="0"/>
                <w:numId w:val="22"/>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Extent of each gypsum board shaft wall assembly. Tag is the same throughout,</w:t>
            </w:r>
          </w:p>
          <w:p w:rsidR="008345BE" w:rsidRPr="008345BE" w:rsidRDefault="008345BE" w:rsidP="00E719F0">
            <w:pPr>
              <w:numPr>
                <w:ilvl w:val="0"/>
                <w:numId w:val="22"/>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Design designations of a qualified testing agency that has determined the fire-resistance rating of the assembly. </w:t>
            </w:r>
          </w:p>
          <w:p w:rsidR="008345BE" w:rsidRPr="008345BE" w:rsidRDefault="008345BE" w:rsidP="00E719F0">
            <w:pPr>
              <w:numPr>
                <w:ilvl w:val="0"/>
                <w:numId w:val="22"/>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Locations and thicknesses of gypsum board or other finish panels, and the number of layers applied to the room or shaft side of the assembly for each application. </w:t>
            </w:r>
          </w:p>
          <w:p w:rsidR="008345BE" w:rsidRPr="008345BE" w:rsidRDefault="008345BE" w:rsidP="00E719F0">
            <w:pPr>
              <w:numPr>
                <w:ilvl w:val="0"/>
                <w:numId w:val="22"/>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Control joints location or include in sheet note.</w:t>
            </w:r>
          </w:p>
          <w:p w:rsidR="008345BE" w:rsidRPr="008345BE" w:rsidRDefault="008345BE" w:rsidP="00E719F0">
            <w:pPr>
              <w:numPr>
                <w:ilvl w:val="0"/>
                <w:numId w:val="22"/>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Locations requiring sound attenuation blankets or other acoustical treatment. Indicate the </w:t>
            </w:r>
            <w:r w:rsidRPr="008345BE">
              <w:rPr>
                <w:rStyle w:val="None"/>
                <w:rFonts w:ascii="Arial" w:hAnsi="Arial" w:cs="Arial"/>
                <w:color w:val="404040" w:themeColor="text1" w:themeTint="BF"/>
                <w:sz w:val="18"/>
                <w:szCs w:val="18"/>
                <w:u w:color="797979"/>
              </w:rPr>
              <w:br/>
              <w:t xml:space="preserve">location of STC-rated assemblies. </w:t>
            </w:r>
          </w:p>
          <w:p w:rsidR="008345BE" w:rsidRPr="008345BE" w:rsidRDefault="008345BE" w:rsidP="00E719F0">
            <w:pPr>
              <w:numPr>
                <w:ilvl w:val="0"/>
                <w:numId w:val="22"/>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 xml:space="preserve">Locations of sprayed fire-resistive materials. Show details of shaft wall assemblies terminating at surfaces protected by sprayed fire-resistive material. </w:t>
            </w:r>
          </w:p>
          <w:p w:rsidR="008345BE" w:rsidRPr="008345BE" w:rsidRDefault="008345BE" w:rsidP="00E719F0">
            <w:pPr>
              <w:numPr>
                <w:ilvl w:val="0"/>
                <w:numId w:val="22"/>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Locations of building structure and other penetrations in gypsum board shaft wall assemblies.</w:t>
            </w:r>
          </w:p>
          <w:p w:rsidR="008345BE" w:rsidRPr="008345BE" w:rsidRDefault="008345BE" w:rsidP="00E719F0">
            <w:pPr>
              <w:numPr>
                <w:ilvl w:val="0"/>
                <w:numId w:val="22"/>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For elevator hoistways, locations of door frames, electrical boxes, elevator call buttons, elevator floor indicators, and similar items. Indicate details of door head and jamb framing.</w:t>
            </w:r>
          </w:p>
          <w:p w:rsidR="008345BE" w:rsidRPr="008345BE" w:rsidRDefault="008345BE" w:rsidP="00E719F0">
            <w:pPr>
              <w:numPr>
                <w:ilvl w:val="0"/>
                <w:numId w:val="22"/>
              </w:numPr>
              <w:suppressAutoHyphens/>
              <w:spacing w:line="260" w:lineRule="exact"/>
              <w:rPr>
                <w:rFonts w:ascii="Arial" w:hAnsi="Arial" w:cs="Arial"/>
                <w:color w:val="404040" w:themeColor="text1" w:themeTint="BF"/>
                <w:sz w:val="18"/>
                <w:szCs w:val="18"/>
                <w:u w:color="797979"/>
              </w:rPr>
            </w:pPr>
            <w:r w:rsidRPr="008345BE">
              <w:rPr>
                <w:rStyle w:val="None"/>
                <w:rFonts w:ascii="Arial" w:hAnsi="Arial" w:cs="Arial"/>
                <w:color w:val="404040" w:themeColor="text1" w:themeTint="BF"/>
                <w:sz w:val="18"/>
                <w:szCs w:val="18"/>
                <w:u w:color="797979"/>
              </w:rPr>
              <w:t>Locations of fixtures and handrails requiring supplementary framing or blocking.</w:t>
            </w:r>
          </w:p>
        </w:tc>
      </w:tr>
    </w:tbl>
    <w:p w:rsidR="008345BE" w:rsidRPr="008345BE" w:rsidRDefault="00ED3302" w:rsidP="008345BE">
      <w:pPr>
        <w:pStyle w:val="Heading"/>
        <w:widowControl w:val="0"/>
        <w:suppressAutoHyphens/>
        <w:spacing w:before="360" w:line="240" w:lineRule="auto"/>
        <w:ind w:left="130" w:hanging="130"/>
        <w:rPr>
          <w:rFonts w:ascii="Arial" w:eastAsia="Helvetica" w:hAnsi="Arial" w:cs="Arial"/>
          <w:color w:val="404040" w:themeColor="text1" w:themeTint="BF"/>
          <w:sz w:val="24"/>
          <w:szCs w:val="24"/>
          <w:lang w:val="en-US"/>
        </w:rPr>
      </w:pPr>
      <w:r>
        <w:rPr>
          <w:rStyle w:val="None"/>
          <w:rFonts w:ascii="Arial" w:hAnsi="Arial" w:cs="Arial"/>
          <w:color w:val="404040" w:themeColor="text1" w:themeTint="BF"/>
          <w:sz w:val="40"/>
          <w:szCs w:val="40"/>
          <w:lang w:val="en-US"/>
        </w:rPr>
        <w:t>10</w:t>
      </w:r>
      <w:r w:rsidR="008345BE" w:rsidRPr="008345BE">
        <w:rPr>
          <w:rStyle w:val="None"/>
          <w:rFonts w:ascii="Arial" w:hAnsi="Arial" w:cs="Arial"/>
          <w:color w:val="404040" w:themeColor="text1" w:themeTint="BF"/>
          <w:sz w:val="40"/>
          <w:szCs w:val="40"/>
          <w:lang w:val="en-US"/>
        </w:rPr>
        <w:t xml:space="preserve"> </w:t>
      </w:r>
      <w:r w:rsidR="008345BE" w:rsidRPr="008345BE">
        <w:rPr>
          <w:rStyle w:val="None"/>
          <w:rFonts w:ascii="Arial" w:hAnsi="Arial" w:cs="Arial"/>
          <w:caps/>
          <w:color w:val="404040" w:themeColor="text1" w:themeTint="BF"/>
          <w:sz w:val="24"/>
          <w:szCs w:val="24"/>
          <w:lang w:val="en-US"/>
        </w:rPr>
        <w:t>FURNISHINGS</w:t>
      </w:r>
    </w:p>
    <w:tbl>
      <w:tblPr>
        <w:tblW w:w="100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E3E1"/>
        <w:tblLayout w:type="fixed"/>
        <w:tblLook w:val="04A0" w:firstRow="1" w:lastRow="0" w:firstColumn="1" w:lastColumn="0" w:noHBand="0" w:noVBand="1"/>
      </w:tblPr>
      <w:tblGrid>
        <w:gridCol w:w="578"/>
        <w:gridCol w:w="9502"/>
      </w:tblGrid>
      <w:tr w:rsidR="008345BE" w:rsidRPr="008345BE" w:rsidTr="00BF67A6">
        <w:trPr>
          <w:trHeight w:val="3626"/>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354" w:type="dxa"/>
            </w:tcMar>
          </w:tcPr>
          <w:p w:rsidR="008345BE" w:rsidRPr="008345BE" w:rsidRDefault="008345BE" w:rsidP="00D91AC7">
            <w:pPr>
              <w:pStyle w:val="Heading2"/>
              <w:keepNext w:val="0"/>
              <w:suppressAutoHyphens/>
              <w:spacing w:line="260" w:lineRule="exact"/>
              <w:ind w:right="274"/>
              <w:rPr>
                <w:rFonts w:ascii="Arial" w:hAnsi="Arial" w:cs="Arial"/>
                <w:color w:val="404040" w:themeColor="text1" w:themeTint="BF"/>
              </w:rPr>
            </w:pPr>
            <w:r w:rsidRPr="008345BE">
              <w:rPr>
                <w:rStyle w:val="None"/>
                <w:rFonts w:ascii="Arial" w:hAnsi="Arial" w:cs="Arial"/>
                <w:b w:val="0"/>
                <w:bCs w:val="0"/>
                <w:color w:val="404040" w:themeColor="text1" w:themeTint="BF"/>
                <w:sz w:val="24"/>
                <w:szCs w:val="24"/>
                <w:u w:color="000000"/>
              </w:rPr>
              <w:t>◻</w:t>
            </w:r>
          </w:p>
        </w:tc>
        <w:tc>
          <w:tcPr>
            <w:tcW w:w="9502"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354" w:type="dxa"/>
            </w:tcMar>
          </w:tcPr>
          <w:p w:rsidR="008345BE" w:rsidRPr="00D91AC7" w:rsidRDefault="008345BE" w:rsidP="00D91AC7">
            <w:pPr>
              <w:pStyle w:val="Heading2"/>
              <w:spacing w:line="260" w:lineRule="exact"/>
              <w:rPr>
                <w:rFonts w:ascii="Arial" w:hAnsi="Arial" w:cs="Arial"/>
                <w:color w:val="404040" w:themeColor="text1" w:themeTint="BF"/>
                <w:sz w:val="18"/>
                <w:szCs w:val="18"/>
              </w:rPr>
            </w:pPr>
            <w:r w:rsidRPr="00D91AC7">
              <w:rPr>
                <w:rFonts w:ascii="Arial" w:hAnsi="Arial" w:cs="Arial"/>
                <w:color w:val="404040" w:themeColor="text1" w:themeTint="BF"/>
                <w:sz w:val="18"/>
                <w:szCs w:val="18"/>
              </w:rPr>
              <w:t xml:space="preserve">METAL LABORATORY CASEWORK </w:t>
            </w:r>
          </w:p>
          <w:p w:rsidR="008345BE" w:rsidRPr="00D91AC7" w:rsidRDefault="008345BE" w:rsidP="00D91AC7">
            <w:pPr>
              <w:pStyle w:val="Heading2"/>
              <w:spacing w:line="260" w:lineRule="exact"/>
              <w:rPr>
                <w:rFonts w:ascii="Arial" w:hAnsi="Arial" w:cs="Arial"/>
                <w:color w:val="404040" w:themeColor="text1" w:themeTint="BF"/>
                <w:sz w:val="18"/>
                <w:szCs w:val="18"/>
              </w:rPr>
            </w:pPr>
            <w:r w:rsidRPr="00D91AC7">
              <w:rPr>
                <w:rFonts w:ascii="Arial" w:hAnsi="Arial" w:cs="Arial"/>
                <w:color w:val="404040" w:themeColor="text1" w:themeTint="BF"/>
                <w:sz w:val="18"/>
                <w:szCs w:val="18"/>
              </w:rPr>
              <w:t>COORDINATE THE FOLLOWING WITH OWNER’S REPR</w:t>
            </w:r>
            <w:r w:rsidRPr="00D91AC7">
              <w:rPr>
                <w:rFonts w:ascii="Arial" w:hAnsi="Arial" w:cs="Arial"/>
                <w:color w:val="404040" w:themeColor="text1" w:themeTint="BF"/>
                <w:sz w:val="18"/>
                <w:szCs w:val="18"/>
              </w:rPr>
              <w:t>E</w:t>
            </w:r>
            <w:r w:rsidRPr="00D91AC7">
              <w:rPr>
                <w:rFonts w:ascii="Arial" w:hAnsi="Arial" w:cs="Arial"/>
                <w:color w:val="404040" w:themeColor="text1" w:themeTint="BF"/>
                <w:sz w:val="18"/>
                <w:szCs w:val="18"/>
              </w:rPr>
              <w:t>SENTATIVE. ASK FOR THE INFORMATION IN WRITING AND AS A LIST.</w:t>
            </w:r>
          </w:p>
          <w:p w:rsidR="008345BE" w:rsidRPr="00D91AC7" w:rsidRDefault="008345BE" w:rsidP="00E719F0">
            <w:pPr>
              <w:pStyle w:val="Listbullets"/>
              <w:numPr>
                <w:ilvl w:val="0"/>
                <w:numId w:val="32"/>
              </w:numPr>
              <w:rPr>
                <w:rFonts w:cs="Arial"/>
                <w:color w:val="404040" w:themeColor="text1" w:themeTint="BF"/>
              </w:rPr>
            </w:pPr>
            <w:r w:rsidRPr="00D91AC7">
              <w:rPr>
                <w:rFonts w:cs="Arial"/>
                <w:color w:val="404040" w:themeColor="text1" w:themeTint="BF"/>
              </w:rPr>
              <w:t xml:space="preserve">Extent, types, and configuration of laboratory casework. </w:t>
            </w:r>
          </w:p>
          <w:p w:rsidR="008345BE" w:rsidRPr="00D91AC7" w:rsidRDefault="008345BE" w:rsidP="00E719F0">
            <w:pPr>
              <w:pStyle w:val="Listbullets"/>
              <w:numPr>
                <w:ilvl w:val="0"/>
                <w:numId w:val="32"/>
              </w:numPr>
              <w:rPr>
                <w:rFonts w:cs="Arial"/>
                <w:color w:val="404040" w:themeColor="text1" w:themeTint="BF"/>
              </w:rPr>
            </w:pPr>
            <w:r w:rsidRPr="00D91AC7">
              <w:rPr>
                <w:rFonts w:cs="Arial"/>
                <w:color w:val="404040" w:themeColor="text1" w:themeTint="BF"/>
              </w:rPr>
              <w:t xml:space="preserve">Identify doors, drawers, countertops, shelves, and other components by conventional symbols and notes. </w:t>
            </w:r>
          </w:p>
          <w:p w:rsidR="008345BE" w:rsidRPr="00D91AC7" w:rsidRDefault="008345BE" w:rsidP="00E719F0">
            <w:pPr>
              <w:pStyle w:val="Listbullets"/>
              <w:numPr>
                <w:ilvl w:val="0"/>
                <w:numId w:val="32"/>
              </w:numPr>
              <w:rPr>
                <w:rFonts w:cs="Arial"/>
                <w:color w:val="404040" w:themeColor="text1" w:themeTint="BF"/>
              </w:rPr>
            </w:pPr>
            <w:r w:rsidRPr="00D91AC7">
              <w:rPr>
                <w:rFonts w:cs="Arial"/>
                <w:color w:val="404040" w:themeColor="text1" w:themeTint="BF"/>
              </w:rPr>
              <w:t xml:space="preserve">Indicate basic dimensions of cabinets, tops, sinks, shelves, and accessories. </w:t>
            </w:r>
          </w:p>
          <w:p w:rsidR="008345BE" w:rsidRPr="00D91AC7" w:rsidRDefault="008345BE" w:rsidP="00E719F0">
            <w:pPr>
              <w:pStyle w:val="Listbullets"/>
              <w:numPr>
                <w:ilvl w:val="0"/>
                <w:numId w:val="32"/>
              </w:numPr>
              <w:rPr>
                <w:rFonts w:cs="Arial"/>
                <w:color w:val="404040" w:themeColor="text1" w:themeTint="BF"/>
              </w:rPr>
            </w:pPr>
            <w:r w:rsidRPr="00D91AC7">
              <w:rPr>
                <w:rFonts w:cs="Arial"/>
                <w:color w:val="404040" w:themeColor="text1" w:themeTint="BF"/>
              </w:rPr>
              <w:t xml:space="preserve">Indicate configurations and basic dimensions of casework by the manufacturer's standard </w:t>
            </w:r>
            <w:r w:rsidRPr="00D91AC7">
              <w:rPr>
                <w:rFonts w:cs="Arial"/>
                <w:color w:val="404040" w:themeColor="text1" w:themeTint="BF"/>
              </w:rPr>
              <w:br/>
              <w:t xml:space="preserve">unit designations if desired. </w:t>
            </w:r>
          </w:p>
          <w:p w:rsidR="008345BE" w:rsidRPr="00D91AC7" w:rsidRDefault="008345BE" w:rsidP="00E719F0">
            <w:pPr>
              <w:pStyle w:val="Listbullets"/>
              <w:numPr>
                <w:ilvl w:val="0"/>
                <w:numId w:val="32"/>
              </w:numPr>
              <w:rPr>
                <w:rFonts w:cs="Arial"/>
                <w:color w:val="404040" w:themeColor="text1" w:themeTint="BF"/>
              </w:rPr>
            </w:pPr>
            <w:r w:rsidRPr="00D91AC7">
              <w:rPr>
                <w:rFonts w:cs="Arial"/>
                <w:color w:val="404040" w:themeColor="text1" w:themeTint="BF"/>
              </w:rPr>
              <w:t xml:space="preserve">Indicate types of countertops, sinks, shelves, and accessories. </w:t>
            </w:r>
          </w:p>
          <w:p w:rsidR="008345BE" w:rsidRPr="00D91AC7" w:rsidRDefault="008345BE" w:rsidP="00E719F0">
            <w:pPr>
              <w:pStyle w:val="Listbullets"/>
              <w:numPr>
                <w:ilvl w:val="0"/>
                <w:numId w:val="32"/>
              </w:numPr>
              <w:rPr>
                <w:rFonts w:cs="Arial"/>
                <w:color w:val="404040" w:themeColor="text1" w:themeTint="BF"/>
              </w:rPr>
            </w:pPr>
            <w:r w:rsidRPr="00D91AC7">
              <w:rPr>
                <w:rFonts w:cs="Arial"/>
                <w:color w:val="404040" w:themeColor="text1" w:themeTint="BF"/>
              </w:rPr>
              <w:t xml:space="preserve">If furniture is custom: Typical sections showing countertop widths, edge conditions, moldings, backsplash profiles, utility-space widths, reagent-shelf details, and upper-cabinet and shelf mounting heights. </w:t>
            </w:r>
          </w:p>
          <w:p w:rsidR="008345BE" w:rsidRPr="00D91AC7" w:rsidRDefault="008345BE" w:rsidP="00E719F0">
            <w:pPr>
              <w:pStyle w:val="Listbullets"/>
              <w:numPr>
                <w:ilvl w:val="0"/>
                <w:numId w:val="32"/>
              </w:numPr>
              <w:rPr>
                <w:rFonts w:cs="Arial"/>
                <w:color w:val="404040" w:themeColor="text1" w:themeTint="BF"/>
              </w:rPr>
            </w:pPr>
            <w:r w:rsidRPr="00D91AC7">
              <w:rPr>
                <w:rFonts w:cs="Arial"/>
                <w:color w:val="404040" w:themeColor="text1" w:themeTint="BF"/>
              </w:rPr>
              <w:t xml:space="preserve">Mounting: Show or note metal reinforcements for anchoring laboratory casework and hanging strips, if used, for upper cabinets. </w:t>
            </w:r>
          </w:p>
          <w:p w:rsidR="008345BE" w:rsidRPr="00D91AC7" w:rsidRDefault="008345BE" w:rsidP="00E719F0">
            <w:pPr>
              <w:pStyle w:val="Listbullets"/>
              <w:numPr>
                <w:ilvl w:val="0"/>
                <w:numId w:val="32"/>
              </w:numPr>
              <w:rPr>
                <w:rFonts w:cs="Arial"/>
                <w:color w:val="404040" w:themeColor="text1" w:themeTint="BF"/>
              </w:rPr>
            </w:pPr>
            <w:r w:rsidRPr="00D91AC7">
              <w:rPr>
                <w:rFonts w:cs="Arial"/>
                <w:color w:val="404040" w:themeColor="text1" w:themeTint="BF"/>
              </w:rPr>
              <w:t xml:space="preserve">Hardware, especially locks. Use conventional symbols and notes to identify hardware types and locations. </w:t>
            </w:r>
          </w:p>
          <w:p w:rsidR="008345BE" w:rsidRPr="00D91AC7" w:rsidRDefault="008345BE" w:rsidP="00E719F0">
            <w:pPr>
              <w:pStyle w:val="Listbullets"/>
              <w:numPr>
                <w:ilvl w:val="0"/>
                <w:numId w:val="32"/>
              </w:numPr>
              <w:rPr>
                <w:rFonts w:cs="Arial"/>
                <w:color w:val="404040" w:themeColor="text1" w:themeTint="BF"/>
              </w:rPr>
            </w:pPr>
            <w:r w:rsidRPr="00D91AC7">
              <w:rPr>
                <w:rFonts w:cs="Arial"/>
                <w:color w:val="404040" w:themeColor="text1" w:themeTint="BF"/>
              </w:rPr>
              <w:t xml:space="preserve">Physical relationship of laboratory casework to equipment such as fume hoods, under-counter refrigerators, and such.  Note if Owner provided or furnished. </w:t>
            </w:r>
          </w:p>
          <w:p w:rsidR="008345BE" w:rsidRPr="00D91AC7" w:rsidRDefault="008345BE" w:rsidP="00E719F0">
            <w:pPr>
              <w:pStyle w:val="Listbullets"/>
              <w:numPr>
                <w:ilvl w:val="0"/>
                <w:numId w:val="32"/>
              </w:numPr>
              <w:rPr>
                <w:rFonts w:cs="Arial"/>
                <w:color w:val="404040" w:themeColor="text1" w:themeTint="BF"/>
              </w:rPr>
            </w:pPr>
            <w:r w:rsidRPr="00D91AC7">
              <w:rPr>
                <w:rFonts w:cs="Arial"/>
                <w:color w:val="404040" w:themeColor="text1" w:themeTint="BF"/>
              </w:rPr>
              <w:t>Cutouts for installing laboratory equipment.</w:t>
            </w:r>
          </w:p>
          <w:p w:rsidR="008345BE" w:rsidRPr="00D91AC7" w:rsidRDefault="008345BE" w:rsidP="00E719F0">
            <w:pPr>
              <w:pStyle w:val="Listbullets"/>
              <w:numPr>
                <w:ilvl w:val="0"/>
                <w:numId w:val="32"/>
              </w:numPr>
              <w:rPr>
                <w:rFonts w:cs="Arial"/>
                <w:color w:val="404040" w:themeColor="text1" w:themeTint="BF"/>
              </w:rPr>
            </w:pPr>
            <w:r w:rsidRPr="00D91AC7">
              <w:rPr>
                <w:rFonts w:cs="Arial"/>
                <w:color w:val="404040" w:themeColor="text1" w:themeTint="BF"/>
              </w:rPr>
              <w:t xml:space="preserve">Locations and types of service fittings. </w:t>
            </w:r>
          </w:p>
        </w:tc>
      </w:tr>
      <w:tr w:rsidR="008345BE" w:rsidRPr="008345BE" w:rsidTr="00BF67A6">
        <w:trPr>
          <w:trHeight w:val="3626"/>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354" w:type="dxa"/>
            </w:tcMar>
          </w:tcPr>
          <w:p w:rsidR="008345BE" w:rsidRPr="008345BE" w:rsidRDefault="008345BE" w:rsidP="00D91AC7">
            <w:pPr>
              <w:pStyle w:val="Heading2"/>
              <w:keepNext w:val="0"/>
              <w:suppressAutoHyphens/>
              <w:spacing w:line="260" w:lineRule="exact"/>
              <w:ind w:right="274"/>
              <w:rPr>
                <w:rStyle w:val="None"/>
                <w:rFonts w:ascii="Arial" w:hAnsi="Arial" w:cs="Arial"/>
                <w:b w:val="0"/>
                <w:bCs w:val="0"/>
                <w:color w:val="404040" w:themeColor="text1" w:themeTint="BF"/>
                <w:sz w:val="24"/>
                <w:szCs w:val="24"/>
                <w:u w:color="000000"/>
              </w:rPr>
            </w:pPr>
          </w:p>
        </w:tc>
        <w:tc>
          <w:tcPr>
            <w:tcW w:w="9502"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354" w:type="dxa"/>
            </w:tcMar>
          </w:tcPr>
          <w:p w:rsidR="008345BE" w:rsidRPr="00D91AC7" w:rsidRDefault="008345BE" w:rsidP="00D91AC7">
            <w:pPr>
              <w:pStyle w:val="Heading2"/>
              <w:spacing w:line="260" w:lineRule="exact"/>
              <w:rPr>
                <w:rFonts w:ascii="Arial" w:hAnsi="Arial" w:cs="Arial"/>
                <w:color w:val="404040" w:themeColor="text1" w:themeTint="BF"/>
                <w:sz w:val="18"/>
                <w:szCs w:val="18"/>
              </w:rPr>
            </w:pPr>
            <w:r w:rsidRPr="00D91AC7">
              <w:rPr>
                <w:rFonts w:ascii="Arial" w:hAnsi="Arial" w:cs="Arial"/>
                <w:color w:val="404040" w:themeColor="text1" w:themeTint="BF"/>
                <w:sz w:val="18"/>
                <w:szCs w:val="18"/>
              </w:rPr>
              <w:t>VISUAL DISPLAY UNITS</w:t>
            </w:r>
          </w:p>
          <w:p w:rsidR="008345BE" w:rsidRPr="00D91AC7" w:rsidRDefault="008345BE" w:rsidP="00E719F0">
            <w:pPr>
              <w:pStyle w:val="Listbullets"/>
              <w:numPr>
                <w:ilvl w:val="0"/>
                <w:numId w:val="33"/>
              </w:numPr>
              <w:rPr>
                <w:rFonts w:cs="Arial"/>
                <w:color w:val="404040" w:themeColor="text1" w:themeTint="BF"/>
              </w:rPr>
            </w:pPr>
            <w:r w:rsidRPr="00D91AC7">
              <w:rPr>
                <w:rFonts w:cs="Arial"/>
                <w:color w:val="404040" w:themeColor="text1" w:themeTint="BF"/>
              </w:rPr>
              <w:t xml:space="preserve">Locations, types, and sizes of units. Show on both plans and elevations. </w:t>
            </w:r>
          </w:p>
          <w:p w:rsidR="008345BE" w:rsidRPr="00D91AC7" w:rsidRDefault="008345BE" w:rsidP="00E719F0">
            <w:pPr>
              <w:pStyle w:val="Listbullets"/>
              <w:numPr>
                <w:ilvl w:val="0"/>
                <w:numId w:val="33"/>
              </w:numPr>
              <w:rPr>
                <w:rFonts w:cs="Arial"/>
                <w:color w:val="404040" w:themeColor="text1" w:themeTint="BF"/>
              </w:rPr>
            </w:pPr>
            <w:r w:rsidRPr="00D91AC7">
              <w:rPr>
                <w:rFonts w:cs="Arial"/>
                <w:color w:val="404040" w:themeColor="text1" w:themeTint="BF"/>
              </w:rPr>
              <w:t xml:space="preserve">Mounting heights if not specified. </w:t>
            </w:r>
          </w:p>
          <w:p w:rsidR="008345BE" w:rsidRPr="00D91AC7" w:rsidRDefault="008345BE" w:rsidP="00E719F0">
            <w:pPr>
              <w:pStyle w:val="Listbullets"/>
              <w:numPr>
                <w:ilvl w:val="0"/>
                <w:numId w:val="33"/>
              </w:numPr>
              <w:rPr>
                <w:rFonts w:cs="Arial"/>
                <w:color w:val="404040" w:themeColor="text1" w:themeTint="BF"/>
              </w:rPr>
            </w:pPr>
            <w:r w:rsidRPr="00D91AC7">
              <w:rPr>
                <w:rFonts w:cs="Arial"/>
                <w:color w:val="404040" w:themeColor="text1" w:themeTint="BF"/>
              </w:rPr>
              <w:t xml:space="preserve">Extent of floor-to-ceiling visual display assemblies. Include locations of joints between panels. </w:t>
            </w:r>
            <w:r w:rsidRPr="00D91AC7">
              <w:rPr>
                <w:rFonts w:cs="Arial"/>
                <w:color w:val="404040" w:themeColor="text1" w:themeTint="BF"/>
              </w:rPr>
              <w:br/>
              <w:t xml:space="preserve">Location and extent of rail support systems as well as type, size, and quantity of visual display panels to be suspended from them. </w:t>
            </w:r>
          </w:p>
          <w:p w:rsidR="008345BE" w:rsidRPr="00D91AC7" w:rsidRDefault="008345BE" w:rsidP="00E719F0">
            <w:pPr>
              <w:pStyle w:val="Listbullets"/>
              <w:numPr>
                <w:ilvl w:val="0"/>
                <w:numId w:val="33"/>
              </w:numPr>
              <w:rPr>
                <w:rFonts w:cs="Arial"/>
                <w:color w:val="404040" w:themeColor="text1" w:themeTint="BF"/>
              </w:rPr>
            </w:pPr>
            <w:r w:rsidRPr="00D91AC7">
              <w:rPr>
                <w:rFonts w:cs="Arial"/>
                <w:color w:val="404040" w:themeColor="text1" w:themeTint="BF"/>
              </w:rPr>
              <w:t xml:space="preserve">Locations of joints within visual display board assemblies (where the total length exceeds the manufactured length), and joints between different types of visual display panels (e.g., between chalkboards and tackboards) within combination visual display assemblies. </w:t>
            </w:r>
          </w:p>
          <w:p w:rsidR="008345BE" w:rsidRPr="00D91AC7" w:rsidRDefault="008345BE" w:rsidP="00E719F0">
            <w:pPr>
              <w:pStyle w:val="Listbullets"/>
              <w:numPr>
                <w:ilvl w:val="0"/>
                <w:numId w:val="33"/>
              </w:numPr>
              <w:rPr>
                <w:rFonts w:cs="Arial"/>
                <w:color w:val="404040" w:themeColor="text1" w:themeTint="BF"/>
              </w:rPr>
            </w:pPr>
            <w:r w:rsidRPr="00D91AC7">
              <w:rPr>
                <w:rFonts w:cs="Arial"/>
                <w:color w:val="404040" w:themeColor="text1" w:themeTint="BF"/>
              </w:rPr>
              <w:t xml:space="preserve">Schedule of units if there are many units of the same general type. Include sizes, types, mounting heights, and other pertinent data, such as colors and fabric types. If only one or two colors are required and they are easily described, include this information in the Specifications. </w:t>
            </w:r>
          </w:p>
          <w:p w:rsidR="008345BE" w:rsidRPr="00D91AC7" w:rsidRDefault="008345BE" w:rsidP="00E719F0">
            <w:pPr>
              <w:pStyle w:val="Listbullets"/>
              <w:numPr>
                <w:ilvl w:val="0"/>
                <w:numId w:val="33"/>
              </w:numPr>
              <w:rPr>
                <w:rFonts w:cs="Arial"/>
                <w:color w:val="404040" w:themeColor="text1" w:themeTint="BF"/>
              </w:rPr>
            </w:pPr>
            <w:r w:rsidRPr="00D91AC7">
              <w:rPr>
                <w:rFonts w:cs="Arial"/>
                <w:color w:val="404040" w:themeColor="text1" w:themeTint="BF"/>
              </w:rPr>
              <w:t xml:space="preserve">Details of special units if required. </w:t>
            </w:r>
          </w:p>
          <w:p w:rsidR="008345BE" w:rsidRPr="00D91AC7" w:rsidRDefault="008345BE" w:rsidP="00E719F0">
            <w:pPr>
              <w:pStyle w:val="Listbullets"/>
              <w:numPr>
                <w:ilvl w:val="0"/>
                <w:numId w:val="33"/>
              </w:numPr>
              <w:rPr>
                <w:rFonts w:cs="Arial"/>
                <w:color w:val="404040" w:themeColor="text1" w:themeTint="BF"/>
              </w:rPr>
            </w:pPr>
            <w:r w:rsidRPr="00D91AC7">
              <w:rPr>
                <w:rFonts w:cs="Arial"/>
                <w:color w:val="404040" w:themeColor="text1" w:themeTint="BF"/>
              </w:rPr>
              <w:t xml:space="preserve">Locations, sizes, and details of mockups if any. </w:t>
            </w:r>
          </w:p>
          <w:p w:rsidR="008345BE" w:rsidRPr="00D91AC7" w:rsidRDefault="008345BE" w:rsidP="00E719F0">
            <w:pPr>
              <w:pStyle w:val="Listbullets"/>
              <w:numPr>
                <w:ilvl w:val="0"/>
                <w:numId w:val="33"/>
              </w:numPr>
              <w:rPr>
                <w:rFonts w:cs="Arial"/>
                <w:color w:val="404040" w:themeColor="text1" w:themeTint="BF"/>
              </w:rPr>
            </w:pPr>
            <w:r w:rsidRPr="00D91AC7">
              <w:rPr>
                <w:rFonts w:cs="Arial"/>
                <w:color w:val="404040" w:themeColor="text1" w:themeTint="BF"/>
              </w:rPr>
              <w:t xml:space="preserve">Details of accessories and methods of installation. </w:t>
            </w:r>
          </w:p>
          <w:p w:rsidR="008345BE" w:rsidRPr="00D91AC7" w:rsidRDefault="008345BE" w:rsidP="00E719F0">
            <w:pPr>
              <w:pStyle w:val="Listbullets"/>
              <w:numPr>
                <w:ilvl w:val="0"/>
                <w:numId w:val="33"/>
              </w:numPr>
              <w:rPr>
                <w:rFonts w:cs="Arial"/>
                <w:color w:val="404040" w:themeColor="text1" w:themeTint="BF"/>
              </w:rPr>
            </w:pPr>
            <w:r w:rsidRPr="00D91AC7">
              <w:rPr>
                <w:rFonts w:cs="Arial"/>
                <w:color w:val="404040" w:themeColor="text1" w:themeTint="BF"/>
              </w:rPr>
              <w:t xml:space="preserve">Locations and descriptions of concealed structural support and wall reinforcing if any. </w:t>
            </w:r>
          </w:p>
          <w:p w:rsidR="008345BE" w:rsidRPr="00D91AC7" w:rsidRDefault="008345BE" w:rsidP="00E719F0">
            <w:pPr>
              <w:pStyle w:val="Listbullets"/>
              <w:numPr>
                <w:ilvl w:val="0"/>
                <w:numId w:val="33"/>
              </w:numPr>
              <w:rPr>
                <w:rFonts w:cs="Arial"/>
                <w:color w:val="404040" w:themeColor="text1" w:themeTint="BF"/>
              </w:rPr>
            </w:pPr>
            <w:r w:rsidRPr="00D91AC7">
              <w:rPr>
                <w:rFonts w:cs="Arial"/>
                <w:color w:val="404040" w:themeColor="text1" w:themeTint="BF"/>
              </w:rPr>
              <w:t xml:space="preserve">Locations of electrical controls for power-operated units. </w:t>
            </w:r>
          </w:p>
        </w:tc>
      </w:tr>
      <w:tr w:rsidR="008345BE" w:rsidRPr="008345BE" w:rsidTr="00D91AC7">
        <w:trPr>
          <w:trHeight w:val="2375"/>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354" w:type="dxa"/>
            </w:tcMar>
          </w:tcPr>
          <w:p w:rsidR="008345BE" w:rsidRPr="008345BE" w:rsidRDefault="008345BE" w:rsidP="00D91AC7">
            <w:pPr>
              <w:pStyle w:val="Heading2"/>
              <w:keepNext w:val="0"/>
              <w:suppressAutoHyphens/>
              <w:spacing w:line="260" w:lineRule="exact"/>
              <w:ind w:right="274"/>
              <w:rPr>
                <w:rStyle w:val="None"/>
                <w:rFonts w:ascii="Arial" w:hAnsi="Arial" w:cs="Arial"/>
                <w:b w:val="0"/>
                <w:bCs w:val="0"/>
                <w:color w:val="404040" w:themeColor="text1" w:themeTint="BF"/>
                <w:sz w:val="24"/>
                <w:szCs w:val="24"/>
                <w:u w:color="000000"/>
              </w:rPr>
            </w:pPr>
          </w:p>
        </w:tc>
        <w:tc>
          <w:tcPr>
            <w:tcW w:w="9502"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354" w:type="dxa"/>
            </w:tcMar>
          </w:tcPr>
          <w:p w:rsidR="008345BE" w:rsidRPr="00D91AC7" w:rsidRDefault="008345BE" w:rsidP="00D91AC7">
            <w:pPr>
              <w:pStyle w:val="Heading2"/>
              <w:spacing w:line="260" w:lineRule="exact"/>
              <w:rPr>
                <w:rFonts w:ascii="Arial" w:hAnsi="Arial" w:cs="Arial"/>
                <w:color w:val="404040" w:themeColor="text1" w:themeTint="BF"/>
                <w:sz w:val="18"/>
                <w:szCs w:val="18"/>
              </w:rPr>
            </w:pPr>
            <w:r w:rsidRPr="00D91AC7">
              <w:rPr>
                <w:rFonts w:ascii="Arial" w:hAnsi="Arial" w:cs="Arial"/>
                <w:color w:val="404040" w:themeColor="text1" w:themeTint="BF"/>
                <w:sz w:val="18"/>
                <w:szCs w:val="18"/>
              </w:rPr>
              <w:t>CUBICLE CURTAINS and TRACK</w:t>
            </w:r>
          </w:p>
          <w:p w:rsidR="008345BE" w:rsidRPr="00D91AC7" w:rsidRDefault="008345BE" w:rsidP="00E719F0">
            <w:pPr>
              <w:pStyle w:val="Listbullets"/>
              <w:numPr>
                <w:ilvl w:val="0"/>
                <w:numId w:val="34"/>
              </w:numPr>
              <w:rPr>
                <w:rFonts w:cs="Arial"/>
                <w:color w:val="404040" w:themeColor="text1" w:themeTint="BF"/>
              </w:rPr>
            </w:pPr>
            <w:r w:rsidRPr="00D91AC7">
              <w:rPr>
                <w:rFonts w:cs="Arial"/>
                <w:color w:val="404040" w:themeColor="text1" w:themeTint="BF"/>
              </w:rPr>
              <w:t xml:space="preserve">Configuration of curtain tracks and their relationship to other tracks, sprinklers, lighting, and other surrounding work. </w:t>
            </w:r>
          </w:p>
          <w:p w:rsidR="008345BE" w:rsidRPr="00D91AC7" w:rsidRDefault="008345BE" w:rsidP="00E719F0">
            <w:pPr>
              <w:pStyle w:val="Listbullets"/>
              <w:numPr>
                <w:ilvl w:val="0"/>
                <w:numId w:val="34"/>
              </w:numPr>
              <w:rPr>
                <w:rFonts w:cs="Arial"/>
                <w:color w:val="404040" w:themeColor="text1" w:themeTint="BF"/>
              </w:rPr>
            </w:pPr>
            <w:r w:rsidRPr="00D91AC7">
              <w:rPr>
                <w:rFonts w:cs="Arial"/>
                <w:color w:val="404040" w:themeColor="text1" w:themeTint="BF"/>
              </w:rPr>
              <w:t xml:space="preserve">Coordination of cubicle tracks with lighting layout to avoid dark areas created when curtains are drawn. </w:t>
            </w:r>
          </w:p>
          <w:p w:rsidR="008345BE" w:rsidRPr="00D91AC7" w:rsidRDefault="008345BE" w:rsidP="00E719F0">
            <w:pPr>
              <w:pStyle w:val="Listbullets"/>
              <w:numPr>
                <w:ilvl w:val="0"/>
                <w:numId w:val="34"/>
              </w:numPr>
              <w:rPr>
                <w:rFonts w:cs="Arial"/>
                <w:color w:val="404040" w:themeColor="text1" w:themeTint="BF"/>
              </w:rPr>
            </w:pPr>
            <w:r w:rsidRPr="00D91AC7">
              <w:rPr>
                <w:rFonts w:cs="Arial"/>
                <w:color w:val="404040" w:themeColor="text1" w:themeTint="BF"/>
              </w:rPr>
              <w:t xml:space="preserve">Details of tracks, curtain tiebacks, and support structure. </w:t>
            </w:r>
          </w:p>
          <w:p w:rsidR="008345BE" w:rsidRPr="00D91AC7" w:rsidRDefault="008345BE" w:rsidP="00E719F0">
            <w:pPr>
              <w:pStyle w:val="Listbullets"/>
              <w:numPr>
                <w:ilvl w:val="0"/>
                <w:numId w:val="34"/>
              </w:numPr>
              <w:rPr>
                <w:rFonts w:cs="Arial"/>
                <w:color w:val="404040" w:themeColor="text1" w:themeTint="BF"/>
              </w:rPr>
            </w:pPr>
            <w:r w:rsidRPr="00D91AC7">
              <w:rPr>
                <w:rFonts w:cs="Arial"/>
                <w:color w:val="404040" w:themeColor="text1" w:themeTint="BF"/>
              </w:rPr>
              <w:t xml:space="preserve">Track elevation and wall-bracket mounting for suspended track. </w:t>
            </w:r>
          </w:p>
          <w:p w:rsidR="008345BE" w:rsidRPr="00D91AC7" w:rsidRDefault="008345BE" w:rsidP="00E719F0">
            <w:pPr>
              <w:pStyle w:val="Listbullets"/>
              <w:numPr>
                <w:ilvl w:val="0"/>
                <w:numId w:val="34"/>
              </w:numPr>
              <w:rPr>
                <w:rFonts w:cs="Arial"/>
                <w:color w:val="404040" w:themeColor="text1" w:themeTint="BF"/>
              </w:rPr>
            </w:pPr>
            <w:r w:rsidRPr="00D91AC7">
              <w:rPr>
                <w:rFonts w:cs="Arial"/>
                <w:color w:val="404040" w:themeColor="text1" w:themeTint="BF"/>
              </w:rPr>
              <w:t xml:space="preserve">Cubicle-curtain lengths. </w:t>
            </w:r>
          </w:p>
          <w:p w:rsidR="008345BE" w:rsidRPr="00D91AC7" w:rsidRDefault="008345BE" w:rsidP="00E719F0">
            <w:pPr>
              <w:pStyle w:val="Listbullets"/>
              <w:numPr>
                <w:ilvl w:val="0"/>
                <w:numId w:val="34"/>
              </w:numPr>
              <w:rPr>
                <w:rFonts w:cs="Arial"/>
                <w:color w:val="404040" w:themeColor="text1" w:themeTint="BF"/>
              </w:rPr>
            </w:pPr>
            <w:r w:rsidRPr="00D91AC7">
              <w:rPr>
                <w:rFonts w:cs="Arial"/>
                <w:color w:val="404040" w:themeColor="text1" w:themeTint="BF"/>
              </w:rPr>
              <w:t xml:space="preserve">Ceiling supports for tracks. Show blocking where required. </w:t>
            </w:r>
          </w:p>
          <w:p w:rsidR="008345BE" w:rsidRPr="00D91AC7" w:rsidRDefault="008345BE" w:rsidP="00E719F0">
            <w:pPr>
              <w:pStyle w:val="Listbullets"/>
              <w:numPr>
                <w:ilvl w:val="0"/>
                <w:numId w:val="34"/>
              </w:numPr>
              <w:rPr>
                <w:rFonts w:cs="Arial"/>
                <w:color w:val="404040" w:themeColor="text1" w:themeTint="BF"/>
              </w:rPr>
            </w:pPr>
            <w:r w:rsidRPr="00D91AC7">
              <w:rPr>
                <w:rFonts w:cs="Arial"/>
                <w:color w:val="404040" w:themeColor="text1" w:themeTint="BF"/>
              </w:rPr>
              <w:t>Schedule curtain manufacturer, types of hanging, fabric type, color and pattern.</w:t>
            </w:r>
          </w:p>
        </w:tc>
      </w:tr>
      <w:tr w:rsidR="008345BE" w:rsidRPr="008345BE" w:rsidTr="00D91AC7">
        <w:trPr>
          <w:trHeight w:val="224"/>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354" w:type="dxa"/>
            </w:tcMar>
          </w:tcPr>
          <w:p w:rsidR="008345BE" w:rsidRPr="008345BE" w:rsidRDefault="008345BE" w:rsidP="00D91AC7">
            <w:pPr>
              <w:pStyle w:val="Heading2"/>
              <w:keepNext w:val="0"/>
              <w:suppressAutoHyphens/>
              <w:spacing w:line="260" w:lineRule="exact"/>
              <w:ind w:right="274"/>
              <w:rPr>
                <w:rStyle w:val="None"/>
                <w:rFonts w:ascii="Arial" w:hAnsi="Arial" w:cs="Arial"/>
                <w:b w:val="0"/>
                <w:bCs w:val="0"/>
                <w:color w:val="404040" w:themeColor="text1" w:themeTint="BF"/>
                <w:sz w:val="24"/>
                <w:szCs w:val="24"/>
                <w:u w:color="000000"/>
              </w:rPr>
            </w:pPr>
          </w:p>
        </w:tc>
        <w:tc>
          <w:tcPr>
            <w:tcW w:w="9502"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354" w:type="dxa"/>
            </w:tcMar>
          </w:tcPr>
          <w:p w:rsidR="008345BE" w:rsidRPr="00D91AC7" w:rsidRDefault="008345BE" w:rsidP="00D91AC7">
            <w:pPr>
              <w:pStyle w:val="Heading2"/>
              <w:spacing w:line="260" w:lineRule="exact"/>
              <w:rPr>
                <w:rFonts w:ascii="Arial" w:hAnsi="Arial" w:cs="Arial"/>
                <w:color w:val="404040" w:themeColor="text1" w:themeTint="BF"/>
                <w:sz w:val="18"/>
                <w:szCs w:val="18"/>
              </w:rPr>
            </w:pPr>
            <w:r w:rsidRPr="00D91AC7">
              <w:rPr>
                <w:rFonts w:ascii="Arial" w:hAnsi="Arial" w:cs="Arial"/>
                <w:color w:val="404040" w:themeColor="text1" w:themeTint="BF"/>
                <w:sz w:val="18"/>
                <w:szCs w:val="18"/>
              </w:rPr>
              <w:t>FOLDING PANEL PARTITIONS</w:t>
            </w:r>
          </w:p>
          <w:p w:rsidR="008345BE" w:rsidRPr="00D91AC7" w:rsidRDefault="008345BE" w:rsidP="00E719F0">
            <w:pPr>
              <w:pStyle w:val="Listbullets"/>
              <w:numPr>
                <w:ilvl w:val="0"/>
                <w:numId w:val="35"/>
              </w:numPr>
              <w:rPr>
                <w:rFonts w:cs="Arial"/>
                <w:color w:val="404040" w:themeColor="text1" w:themeTint="BF"/>
              </w:rPr>
            </w:pPr>
            <w:r w:rsidRPr="00D91AC7">
              <w:rPr>
                <w:rFonts w:cs="Arial"/>
                <w:color w:val="404040" w:themeColor="text1" w:themeTint="BF"/>
              </w:rPr>
              <w:t xml:space="preserve">Locations and extent of operable panel partitions. </w:t>
            </w:r>
          </w:p>
          <w:p w:rsidR="008345BE" w:rsidRPr="00D91AC7" w:rsidRDefault="008345BE" w:rsidP="00E719F0">
            <w:pPr>
              <w:pStyle w:val="Listbullets"/>
              <w:numPr>
                <w:ilvl w:val="0"/>
                <w:numId w:val="35"/>
              </w:numPr>
              <w:rPr>
                <w:rFonts w:cs="Arial"/>
                <w:color w:val="404040" w:themeColor="text1" w:themeTint="BF"/>
              </w:rPr>
            </w:pPr>
            <w:r w:rsidRPr="00D91AC7">
              <w:rPr>
                <w:rFonts w:cs="Arial"/>
                <w:color w:val="404040" w:themeColor="text1" w:themeTint="BF"/>
              </w:rPr>
              <w:t xml:space="preserve">Locations of pass doors. Show the swing of each pass door. </w:t>
            </w:r>
          </w:p>
          <w:p w:rsidR="008345BE" w:rsidRPr="00D91AC7" w:rsidRDefault="008345BE" w:rsidP="00E719F0">
            <w:pPr>
              <w:pStyle w:val="Listbullets"/>
              <w:numPr>
                <w:ilvl w:val="0"/>
                <w:numId w:val="35"/>
              </w:numPr>
              <w:rPr>
                <w:rFonts w:cs="Arial"/>
                <w:color w:val="404040" w:themeColor="text1" w:themeTint="BF"/>
              </w:rPr>
            </w:pPr>
            <w:r w:rsidRPr="00D91AC7">
              <w:rPr>
                <w:rFonts w:cs="Arial"/>
                <w:color w:val="404040" w:themeColor="text1" w:themeTint="BF"/>
              </w:rPr>
              <w:t xml:space="preserve">Reflected ceiling plan with panel stacking configuration(s), pocket and pocket-door dimensions (coordinated with largest anticipated panel width, thickness, clearances, and accessories), track, switches, and intersections. </w:t>
            </w:r>
          </w:p>
          <w:p w:rsidR="008345BE" w:rsidRPr="00D91AC7" w:rsidRDefault="008345BE" w:rsidP="00E719F0">
            <w:pPr>
              <w:pStyle w:val="Listbullets"/>
              <w:numPr>
                <w:ilvl w:val="0"/>
                <w:numId w:val="35"/>
              </w:numPr>
              <w:rPr>
                <w:rFonts w:cs="Arial"/>
                <w:color w:val="404040" w:themeColor="text1" w:themeTint="BF"/>
              </w:rPr>
            </w:pPr>
            <w:r w:rsidRPr="00D91AC7">
              <w:rPr>
                <w:rFonts w:cs="Arial"/>
                <w:color w:val="404040" w:themeColor="text1" w:themeTint="BF"/>
              </w:rPr>
              <w:t xml:space="preserve">Elevations of operable panel partitions with dimensions. Indicate pass doors, chalkboards, markerboards, tackboards, chalk trays, exit signs, chair rails, or other partition-mounted accessories. </w:t>
            </w:r>
          </w:p>
          <w:p w:rsidR="008345BE" w:rsidRPr="00D91AC7" w:rsidRDefault="008345BE" w:rsidP="00E719F0">
            <w:pPr>
              <w:pStyle w:val="Listbullets"/>
              <w:numPr>
                <w:ilvl w:val="0"/>
                <w:numId w:val="35"/>
              </w:numPr>
              <w:rPr>
                <w:rFonts w:cs="Arial"/>
                <w:color w:val="404040" w:themeColor="text1" w:themeTint="BF"/>
              </w:rPr>
            </w:pPr>
            <w:r w:rsidRPr="00D91AC7">
              <w:rPr>
                <w:rFonts w:cs="Arial"/>
                <w:color w:val="404040" w:themeColor="text1" w:themeTint="BF"/>
              </w:rPr>
              <w:t xml:space="preserve">Joint and seam locations and pattern matching of facings and work surfaces if any. </w:t>
            </w:r>
          </w:p>
          <w:p w:rsidR="008345BE" w:rsidRPr="00D91AC7" w:rsidRDefault="008345BE" w:rsidP="00E719F0">
            <w:pPr>
              <w:pStyle w:val="Listbullets"/>
              <w:numPr>
                <w:ilvl w:val="0"/>
                <w:numId w:val="35"/>
              </w:numPr>
              <w:rPr>
                <w:rFonts w:cs="Arial"/>
                <w:color w:val="404040" w:themeColor="text1" w:themeTint="BF"/>
              </w:rPr>
            </w:pPr>
            <w:r w:rsidRPr="00D91AC7">
              <w:rPr>
                <w:rFonts w:cs="Arial"/>
                <w:color w:val="404040" w:themeColor="text1" w:themeTint="BF"/>
              </w:rPr>
              <w:t xml:space="preserve">Details of jambs, closures, trim, and intersections at ceilings, columns, posts, and permanent </w:t>
            </w:r>
            <w:r w:rsidRPr="00D91AC7">
              <w:rPr>
                <w:rFonts w:cs="Arial"/>
                <w:color w:val="404040" w:themeColor="text1" w:themeTint="BF"/>
              </w:rPr>
              <w:br/>
              <w:t xml:space="preserve">walls. Show or do a note for blocking and reinforcement at junction with adjacent construction. </w:t>
            </w:r>
          </w:p>
          <w:p w:rsidR="008345BE" w:rsidRPr="00D91AC7" w:rsidRDefault="008345BE" w:rsidP="00E719F0">
            <w:pPr>
              <w:pStyle w:val="Listbullets"/>
              <w:numPr>
                <w:ilvl w:val="0"/>
                <w:numId w:val="35"/>
              </w:numPr>
              <w:rPr>
                <w:rFonts w:cs="Arial"/>
                <w:color w:val="404040" w:themeColor="text1" w:themeTint="BF"/>
              </w:rPr>
            </w:pPr>
            <w:r w:rsidRPr="00D91AC7">
              <w:rPr>
                <w:rFonts w:cs="Arial"/>
                <w:color w:val="404040" w:themeColor="text1" w:themeTint="BF"/>
              </w:rPr>
              <w:t xml:space="preserve">Details showing continuity of acoustical construction at walls and jambs in rooms formed by operable panel partitions. Include acoustical details of plenum sound closure, sound attenuating ducts, and floor sound barrier. See ASTM E 557 for recommended details. </w:t>
            </w:r>
          </w:p>
          <w:p w:rsidR="008345BE" w:rsidRPr="00D91AC7" w:rsidRDefault="008345BE" w:rsidP="00E719F0">
            <w:pPr>
              <w:pStyle w:val="Listbullets"/>
              <w:numPr>
                <w:ilvl w:val="0"/>
                <w:numId w:val="35"/>
              </w:numPr>
              <w:rPr>
                <w:rFonts w:cs="Arial"/>
                <w:color w:val="404040" w:themeColor="text1" w:themeTint="BF"/>
              </w:rPr>
            </w:pPr>
            <w:r w:rsidRPr="00D91AC7">
              <w:rPr>
                <w:rFonts w:cs="Arial"/>
                <w:color w:val="404040" w:themeColor="text1" w:themeTint="BF"/>
              </w:rPr>
              <w:t xml:space="preserve">Continuity of fire-rated construction at ends and above operable fire-rated panel systems. </w:t>
            </w:r>
          </w:p>
          <w:p w:rsidR="008345BE" w:rsidRPr="00D91AC7" w:rsidRDefault="008345BE" w:rsidP="00E719F0">
            <w:pPr>
              <w:pStyle w:val="Listbullets"/>
              <w:numPr>
                <w:ilvl w:val="0"/>
                <w:numId w:val="35"/>
              </w:numPr>
              <w:rPr>
                <w:rFonts w:cs="Arial"/>
                <w:color w:val="404040" w:themeColor="text1" w:themeTint="BF"/>
              </w:rPr>
            </w:pPr>
            <w:r w:rsidRPr="00D91AC7">
              <w:rPr>
                <w:rFonts w:cs="Arial"/>
                <w:color w:val="404040" w:themeColor="text1" w:themeTint="BF"/>
              </w:rPr>
              <w:t xml:space="preserve">Details of intersections of multiple operable panel partitions. </w:t>
            </w:r>
          </w:p>
          <w:p w:rsidR="008345BE" w:rsidRPr="00D91AC7" w:rsidRDefault="008345BE" w:rsidP="00E719F0">
            <w:pPr>
              <w:pStyle w:val="Listbullets"/>
              <w:numPr>
                <w:ilvl w:val="0"/>
                <w:numId w:val="35"/>
              </w:numPr>
              <w:rPr>
                <w:rFonts w:cs="Arial"/>
                <w:color w:val="404040" w:themeColor="text1" w:themeTint="BF"/>
              </w:rPr>
            </w:pPr>
            <w:r w:rsidRPr="00D91AC7">
              <w:rPr>
                <w:rFonts w:cs="Arial"/>
                <w:color w:val="404040" w:themeColor="text1" w:themeTint="BF"/>
              </w:rPr>
              <w:t xml:space="preserve">Coordinate overhead support structure and mounting for track with structural. </w:t>
            </w:r>
          </w:p>
          <w:p w:rsidR="008345BE" w:rsidRPr="00D91AC7" w:rsidRDefault="008345BE" w:rsidP="00E719F0">
            <w:pPr>
              <w:pStyle w:val="Listbullets"/>
              <w:numPr>
                <w:ilvl w:val="0"/>
                <w:numId w:val="35"/>
              </w:numPr>
              <w:rPr>
                <w:rFonts w:cs="Arial"/>
                <w:color w:val="404040" w:themeColor="text1" w:themeTint="BF"/>
              </w:rPr>
            </w:pPr>
            <w:r w:rsidRPr="00D91AC7">
              <w:rPr>
                <w:rFonts w:cs="Arial"/>
                <w:color w:val="404040" w:themeColor="text1" w:themeTint="BF"/>
              </w:rPr>
              <w:t xml:space="preserve">Seismic-restraint details for overhead support structure and attachment of track. </w:t>
            </w:r>
          </w:p>
          <w:p w:rsidR="008345BE" w:rsidRPr="00D91AC7" w:rsidRDefault="008345BE" w:rsidP="00E719F0">
            <w:pPr>
              <w:pStyle w:val="Listbullets"/>
              <w:numPr>
                <w:ilvl w:val="0"/>
                <w:numId w:val="35"/>
              </w:numPr>
              <w:rPr>
                <w:rFonts w:cs="Arial"/>
                <w:color w:val="404040" w:themeColor="text1" w:themeTint="BF"/>
              </w:rPr>
            </w:pPr>
            <w:r w:rsidRPr="00D91AC7">
              <w:rPr>
                <w:rFonts w:cs="Arial"/>
                <w:color w:val="404040" w:themeColor="text1" w:themeTint="BF"/>
              </w:rPr>
              <w:t xml:space="preserve">Schedule of partition finishes. </w:t>
            </w:r>
          </w:p>
          <w:p w:rsidR="008345BE" w:rsidRPr="00D91AC7" w:rsidRDefault="008345BE" w:rsidP="00E719F0">
            <w:pPr>
              <w:pStyle w:val="Listbullets"/>
              <w:numPr>
                <w:ilvl w:val="0"/>
                <w:numId w:val="35"/>
              </w:numPr>
              <w:rPr>
                <w:rFonts w:cs="Arial"/>
                <w:color w:val="404040" w:themeColor="text1" w:themeTint="BF"/>
              </w:rPr>
            </w:pPr>
            <w:r w:rsidRPr="00D91AC7">
              <w:rPr>
                <w:rFonts w:cs="Arial"/>
                <w:color w:val="404040" w:themeColor="text1" w:themeTint="BF"/>
              </w:rPr>
              <w:t xml:space="preserve">Locations of motor operators and controls if any, and details of mounting and support. </w:t>
            </w:r>
          </w:p>
          <w:p w:rsidR="008345BE" w:rsidRPr="00D91AC7" w:rsidRDefault="008345BE" w:rsidP="00E719F0">
            <w:pPr>
              <w:pStyle w:val="Listbullets"/>
              <w:numPr>
                <w:ilvl w:val="0"/>
                <w:numId w:val="35"/>
              </w:numPr>
              <w:rPr>
                <w:rFonts w:cs="Arial"/>
                <w:color w:val="404040" w:themeColor="text1" w:themeTint="BF"/>
              </w:rPr>
            </w:pPr>
            <w:r w:rsidRPr="00D91AC7">
              <w:rPr>
                <w:rFonts w:cs="Arial"/>
                <w:color w:val="404040" w:themeColor="text1" w:themeTint="BF"/>
              </w:rPr>
              <w:t xml:space="preserve">Location of electric controls. </w:t>
            </w:r>
          </w:p>
          <w:p w:rsidR="008345BE" w:rsidRPr="00D91AC7" w:rsidRDefault="008345BE" w:rsidP="00E719F0">
            <w:pPr>
              <w:pStyle w:val="Listbullets"/>
              <w:numPr>
                <w:ilvl w:val="0"/>
                <w:numId w:val="35"/>
              </w:numPr>
              <w:rPr>
                <w:rFonts w:cs="Arial"/>
                <w:color w:val="404040" w:themeColor="text1" w:themeTint="BF"/>
              </w:rPr>
            </w:pPr>
            <w:r w:rsidRPr="00D91AC7">
              <w:rPr>
                <w:rFonts w:cs="Arial"/>
                <w:color w:val="404040" w:themeColor="text1" w:themeTint="BF"/>
              </w:rPr>
              <w:lastRenderedPageBreak/>
              <w:t xml:space="preserve">Locations of sprinklers required by some model codes for use with some finish-facing options. </w:t>
            </w:r>
          </w:p>
        </w:tc>
      </w:tr>
    </w:tbl>
    <w:p w:rsidR="008345BE" w:rsidRPr="008345BE" w:rsidRDefault="00ED3302" w:rsidP="008345BE">
      <w:pPr>
        <w:pStyle w:val="Heading"/>
        <w:widowControl w:val="0"/>
        <w:suppressAutoHyphens/>
        <w:spacing w:before="360" w:line="240" w:lineRule="auto"/>
        <w:ind w:left="130" w:hanging="130"/>
        <w:rPr>
          <w:rFonts w:ascii="Arial" w:eastAsia="Helvetica" w:hAnsi="Arial" w:cs="Arial"/>
          <w:color w:val="404040" w:themeColor="text1" w:themeTint="BF"/>
          <w:sz w:val="24"/>
          <w:szCs w:val="24"/>
          <w:lang w:val="en-US"/>
        </w:rPr>
      </w:pPr>
      <w:r>
        <w:rPr>
          <w:rStyle w:val="None"/>
          <w:rFonts w:ascii="Arial" w:hAnsi="Arial" w:cs="Arial"/>
          <w:color w:val="404040" w:themeColor="text1" w:themeTint="BF"/>
          <w:sz w:val="40"/>
          <w:szCs w:val="40"/>
          <w:lang w:val="en-US"/>
        </w:rPr>
        <w:lastRenderedPageBreak/>
        <w:t>11</w:t>
      </w:r>
      <w:r w:rsidR="008345BE" w:rsidRPr="008345BE">
        <w:rPr>
          <w:rStyle w:val="None"/>
          <w:rFonts w:ascii="Arial" w:hAnsi="Arial" w:cs="Arial"/>
          <w:color w:val="404040" w:themeColor="text1" w:themeTint="BF"/>
          <w:sz w:val="40"/>
          <w:szCs w:val="40"/>
          <w:lang w:val="en-US"/>
        </w:rPr>
        <w:t xml:space="preserve"> </w:t>
      </w:r>
      <w:r w:rsidR="008345BE" w:rsidRPr="008345BE">
        <w:rPr>
          <w:rStyle w:val="None"/>
          <w:rFonts w:ascii="Arial" w:hAnsi="Arial" w:cs="Arial"/>
          <w:caps/>
          <w:color w:val="404040" w:themeColor="text1" w:themeTint="BF"/>
          <w:sz w:val="24"/>
          <w:szCs w:val="24"/>
          <w:lang w:val="en-US"/>
        </w:rPr>
        <w:t>SPECIAL CONSTRUCTION</w:t>
      </w:r>
    </w:p>
    <w:tbl>
      <w:tblPr>
        <w:tblW w:w="100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E3E1"/>
        <w:tblLayout w:type="fixed"/>
        <w:tblLook w:val="04A0" w:firstRow="1" w:lastRow="0" w:firstColumn="1" w:lastColumn="0" w:noHBand="0" w:noVBand="1"/>
      </w:tblPr>
      <w:tblGrid>
        <w:gridCol w:w="578"/>
        <w:gridCol w:w="9502"/>
      </w:tblGrid>
      <w:tr w:rsidR="008345BE" w:rsidRPr="008345BE" w:rsidTr="00BF67A6">
        <w:trPr>
          <w:trHeight w:val="3626"/>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354" w:type="dxa"/>
            </w:tcMar>
          </w:tcPr>
          <w:p w:rsidR="008345BE" w:rsidRPr="008345BE" w:rsidRDefault="008345BE" w:rsidP="00BF67A6">
            <w:pPr>
              <w:pStyle w:val="Heading2"/>
              <w:keepNext w:val="0"/>
              <w:suppressAutoHyphens/>
              <w:spacing w:line="260" w:lineRule="exact"/>
              <w:ind w:right="274"/>
              <w:rPr>
                <w:rFonts w:ascii="Arial" w:hAnsi="Arial" w:cs="Arial"/>
                <w:color w:val="404040" w:themeColor="text1" w:themeTint="BF"/>
              </w:rPr>
            </w:pPr>
            <w:r w:rsidRPr="008345BE">
              <w:rPr>
                <w:rStyle w:val="None"/>
                <w:rFonts w:ascii="Arial" w:hAnsi="Arial" w:cs="Arial"/>
                <w:b w:val="0"/>
                <w:bCs w:val="0"/>
                <w:color w:val="404040" w:themeColor="text1" w:themeTint="BF"/>
                <w:sz w:val="24"/>
                <w:szCs w:val="24"/>
                <w:u w:color="000000"/>
              </w:rPr>
              <w:t>◻</w:t>
            </w:r>
          </w:p>
        </w:tc>
        <w:tc>
          <w:tcPr>
            <w:tcW w:w="9502"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354" w:type="dxa"/>
            </w:tcMar>
          </w:tcPr>
          <w:p w:rsidR="008345BE" w:rsidRPr="00D91AC7" w:rsidRDefault="008345BE" w:rsidP="00D91AC7">
            <w:pPr>
              <w:pStyle w:val="Heading2"/>
              <w:spacing w:line="260" w:lineRule="exact"/>
              <w:rPr>
                <w:rFonts w:ascii="Arial" w:hAnsi="Arial" w:cs="Arial"/>
                <w:color w:val="404040" w:themeColor="text1" w:themeTint="BF"/>
                <w:sz w:val="18"/>
                <w:szCs w:val="20"/>
              </w:rPr>
            </w:pPr>
            <w:r w:rsidRPr="00D91AC7">
              <w:rPr>
                <w:rFonts w:ascii="Arial" w:hAnsi="Arial" w:cs="Arial"/>
                <w:color w:val="404040" w:themeColor="text1" w:themeTint="BF"/>
                <w:sz w:val="18"/>
                <w:szCs w:val="20"/>
              </w:rPr>
              <w:t>RADIATION PROTECTION</w:t>
            </w:r>
          </w:p>
          <w:p w:rsidR="008345BE" w:rsidRPr="00D91AC7" w:rsidRDefault="008345BE" w:rsidP="00E719F0">
            <w:pPr>
              <w:pStyle w:val="Listbullets"/>
              <w:numPr>
                <w:ilvl w:val="0"/>
                <w:numId w:val="36"/>
              </w:numPr>
              <w:rPr>
                <w:rFonts w:cs="Arial"/>
                <w:color w:val="404040" w:themeColor="text1" w:themeTint="BF"/>
                <w:szCs w:val="20"/>
              </w:rPr>
            </w:pPr>
            <w:r w:rsidRPr="00D91AC7">
              <w:rPr>
                <w:rFonts w:cs="Arial"/>
                <w:color w:val="404040" w:themeColor="text1" w:themeTint="BF"/>
                <w:szCs w:val="20"/>
              </w:rPr>
              <w:t xml:space="preserve">Location(s), height(s), and extent of each type of shielding. </w:t>
            </w:r>
          </w:p>
          <w:p w:rsidR="008345BE" w:rsidRPr="00D91AC7" w:rsidRDefault="008345BE" w:rsidP="00E719F0">
            <w:pPr>
              <w:pStyle w:val="Listbullets"/>
              <w:numPr>
                <w:ilvl w:val="0"/>
                <w:numId w:val="36"/>
              </w:numPr>
              <w:rPr>
                <w:rFonts w:cs="Arial"/>
                <w:color w:val="404040" w:themeColor="text1" w:themeTint="BF"/>
                <w:szCs w:val="20"/>
              </w:rPr>
            </w:pPr>
            <w:r w:rsidRPr="00D91AC7">
              <w:rPr>
                <w:rFonts w:cs="Arial"/>
                <w:color w:val="404040" w:themeColor="text1" w:themeTint="BF"/>
                <w:szCs w:val="20"/>
              </w:rPr>
              <w:t xml:space="preserve">Required thickness of lead, concrete, or other shielding. </w:t>
            </w:r>
          </w:p>
          <w:p w:rsidR="008345BE" w:rsidRPr="00D91AC7" w:rsidRDefault="008345BE" w:rsidP="00E719F0">
            <w:pPr>
              <w:pStyle w:val="Listbullets"/>
              <w:numPr>
                <w:ilvl w:val="0"/>
                <w:numId w:val="36"/>
              </w:numPr>
              <w:rPr>
                <w:rFonts w:cs="Arial"/>
                <w:color w:val="404040" w:themeColor="text1" w:themeTint="BF"/>
                <w:szCs w:val="20"/>
              </w:rPr>
            </w:pPr>
            <w:r w:rsidRPr="00D91AC7">
              <w:rPr>
                <w:rFonts w:cs="Arial"/>
                <w:color w:val="404040" w:themeColor="text1" w:themeTint="BF"/>
                <w:szCs w:val="20"/>
              </w:rPr>
              <w:t xml:space="preserve">Required thickness of lead for doors, door frames, observation-window frames, penetration shielding, joint strips, and other items located in lead-lined assemblies unless specified in the Section Text. </w:t>
            </w:r>
          </w:p>
          <w:p w:rsidR="008345BE" w:rsidRPr="00D91AC7" w:rsidRDefault="008345BE" w:rsidP="00E719F0">
            <w:pPr>
              <w:pStyle w:val="Listbullets"/>
              <w:numPr>
                <w:ilvl w:val="0"/>
                <w:numId w:val="36"/>
              </w:numPr>
              <w:rPr>
                <w:rFonts w:cs="Arial"/>
                <w:color w:val="404040" w:themeColor="text1" w:themeTint="BF"/>
                <w:szCs w:val="20"/>
              </w:rPr>
            </w:pPr>
            <w:r w:rsidRPr="00D91AC7">
              <w:rPr>
                <w:rFonts w:cs="Arial"/>
                <w:color w:val="404040" w:themeColor="text1" w:themeTint="BF"/>
                <w:szCs w:val="20"/>
              </w:rPr>
              <w:t xml:space="preserve">Lead equivalence for lead glass and lead glazing plastic unless specified in the Section Text. </w:t>
            </w:r>
          </w:p>
          <w:p w:rsidR="008345BE" w:rsidRPr="00D91AC7" w:rsidRDefault="008345BE" w:rsidP="00E719F0">
            <w:pPr>
              <w:pStyle w:val="Listbullets"/>
              <w:numPr>
                <w:ilvl w:val="0"/>
                <w:numId w:val="36"/>
              </w:numPr>
              <w:rPr>
                <w:rFonts w:cs="Arial"/>
                <w:color w:val="404040" w:themeColor="text1" w:themeTint="BF"/>
                <w:szCs w:val="20"/>
              </w:rPr>
            </w:pPr>
            <w:r w:rsidRPr="00D91AC7">
              <w:rPr>
                <w:rFonts w:cs="Arial"/>
                <w:color w:val="404040" w:themeColor="text1" w:themeTint="BF"/>
                <w:szCs w:val="20"/>
              </w:rPr>
              <w:t xml:space="preserve">Details and sections showing construction of partitions, floors, and ceilings, especially the following: </w:t>
            </w:r>
          </w:p>
          <w:p w:rsidR="008345BE" w:rsidRPr="00D91AC7" w:rsidRDefault="008345BE" w:rsidP="00E719F0">
            <w:pPr>
              <w:pStyle w:val="Listbullets"/>
              <w:numPr>
                <w:ilvl w:val="0"/>
                <w:numId w:val="36"/>
              </w:numPr>
              <w:rPr>
                <w:rFonts w:cs="Arial"/>
                <w:color w:val="404040" w:themeColor="text1" w:themeTint="BF"/>
                <w:szCs w:val="20"/>
              </w:rPr>
            </w:pPr>
            <w:r w:rsidRPr="00D91AC7">
              <w:rPr>
                <w:rFonts w:cs="Arial"/>
                <w:color w:val="404040" w:themeColor="text1" w:themeTint="BF"/>
                <w:szCs w:val="20"/>
              </w:rPr>
              <w:t xml:space="preserve">Joints between shielding units at corners and intersections </w:t>
            </w:r>
          </w:p>
          <w:p w:rsidR="008345BE" w:rsidRPr="00D91AC7" w:rsidRDefault="008345BE" w:rsidP="00E719F0">
            <w:pPr>
              <w:pStyle w:val="Listbullets"/>
              <w:numPr>
                <w:ilvl w:val="0"/>
                <w:numId w:val="36"/>
              </w:numPr>
              <w:rPr>
                <w:rFonts w:cs="Arial"/>
                <w:color w:val="404040" w:themeColor="text1" w:themeTint="BF"/>
                <w:szCs w:val="20"/>
              </w:rPr>
            </w:pPr>
            <w:r w:rsidRPr="00D91AC7">
              <w:rPr>
                <w:rFonts w:cs="Arial"/>
                <w:color w:val="404040" w:themeColor="text1" w:themeTint="BF"/>
                <w:szCs w:val="20"/>
              </w:rPr>
              <w:t xml:space="preserve">Joints between shielding at columns, door and window frames, duct openings, electrical </w:t>
            </w:r>
            <w:r w:rsidRPr="00D91AC7">
              <w:rPr>
                <w:rFonts w:cs="Arial"/>
                <w:color w:val="404040" w:themeColor="text1" w:themeTint="BF"/>
                <w:szCs w:val="20"/>
              </w:rPr>
              <w:br/>
              <w:t xml:space="preserve">boxes, and piping </w:t>
            </w:r>
          </w:p>
          <w:p w:rsidR="008345BE" w:rsidRPr="00D91AC7" w:rsidRDefault="008345BE" w:rsidP="00E719F0">
            <w:pPr>
              <w:pStyle w:val="Listbullets"/>
              <w:numPr>
                <w:ilvl w:val="0"/>
                <w:numId w:val="36"/>
              </w:numPr>
              <w:rPr>
                <w:rFonts w:cs="Arial"/>
                <w:color w:val="404040" w:themeColor="text1" w:themeTint="BF"/>
                <w:szCs w:val="20"/>
              </w:rPr>
            </w:pPr>
            <w:r w:rsidRPr="00D91AC7">
              <w:rPr>
                <w:rFonts w:cs="Arial"/>
                <w:color w:val="404040" w:themeColor="text1" w:themeTint="BF"/>
                <w:szCs w:val="20"/>
              </w:rPr>
              <w:t>Details of doors and window assemblies. Show door swing. Tag.</w:t>
            </w:r>
          </w:p>
          <w:p w:rsidR="008345BE" w:rsidRPr="008345BE" w:rsidRDefault="008345BE" w:rsidP="00E719F0">
            <w:pPr>
              <w:numPr>
                <w:ilvl w:val="0"/>
                <w:numId w:val="22"/>
              </w:numPr>
              <w:suppressAutoHyphens/>
              <w:spacing w:line="260" w:lineRule="exact"/>
              <w:rPr>
                <w:rFonts w:ascii="Arial" w:hAnsi="Arial" w:cs="Arial"/>
                <w:color w:val="404040" w:themeColor="text1" w:themeTint="BF"/>
                <w:sz w:val="18"/>
                <w:szCs w:val="18"/>
                <w:u w:color="797979"/>
              </w:rPr>
            </w:pPr>
            <w:r w:rsidRPr="00D91AC7">
              <w:rPr>
                <w:rFonts w:ascii="Arial" w:hAnsi="Arial" w:cs="Arial"/>
                <w:color w:val="404040" w:themeColor="text1" w:themeTint="BF"/>
                <w:sz w:val="18"/>
                <w:szCs w:val="20"/>
              </w:rPr>
              <w:t>Extent, details, and installation details of modular shielding partitions. Show components and component thicknesses. Indicate locations of vision panels.</w:t>
            </w:r>
            <w:bookmarkStart w:id="0" w:name="_GoBack"/>
            <w:bookmarkEnd w:id="0"/>
          </w:p>
        </w:tc>
      </w:tr>
    </w:tbl>
    <w:p w:rsidR="008157B3" w:rsidRDefault="00B404F4" w:rsidP="00ED3302">
      <w:pPr>
        <w:pStyle w:val="BodyBullet"/>
        <w:pBdr>
          <w:top w:val="nil"/>
        </w:pBdr>
        <w:rPr>
          <w:rFonts w:ascii="Arial" w:hAnsi="Arial" w:cs="Arial"/>
          <w:b/>
          <w:bCs/>
          <w:caps w:val="0"/>
          <w:color w:val="404040" w:themeColor="text1" w:themeTint="BF"/>
        </w:rPr>
      </w:pPr>
      <w:r w:rsidRPr="008345BE">
        <w:rPr>
          <w:rFonts w:ascii="Arial" w:hAnsi="Arial" w:cs="Arial"/>
          <w:b/>
          <w:bCs/>
          <w:caps w:val="0"/>
          <w:color w:val="404040" w:themeColor="text1" w:themeTint="BF"/>
        </w:rPr>
        <w:t xml:space="preserve"> </w:t>
      </w:r>
    </w:p>
    <w:p w:rsidR="00D91AC7" w:rsidRPr="00D91AC7" w:rsidRDefault="00D91AC7" w:rsidP="00ED3302">
      <w:pPr>
        <w:pStyle w:val="BodyBullet"/>
        <w:pBdr>
          <w:top w:val="nil"/>
        </w:pBdr>
        <w:rPr>
          <w:rFonts w:ascii="Arial" w:hAnsi="Arial" w:cs="Arial"/>
          <w:color w:val="404040" w:themeColor="text1" w:themeTint="BF"/>
          <w:sz w:val="18"/>
          <w:szCs w:val="18"/>
        </w:rPr>
      </w:pPr>
      <w:r w:rsidRPr="00D91AC7">
        <w:rPr>
          <w:rFonts w:ascii="Arial" w:hAnsi="Arial" w:cs="Arial"/>
          <w:b/>
          <w:bCs/>
          <w:caps w:val="0"/>
          <w:color w:val="404040" w:themeColor="text1" w:themeTint="BF"/>
          <w:sz w:val="18"/>
          <w:szCs w:val="18"/>
        </w:rPr>
        <w:t>END OF CHECK-LIST</w:t>
      </w:r>
    </w:p>
    <w:sectPr w:rsidR="00D91AC7" w:rsidRPr="00D91AC7">
      <w:headerReference w:type="default" r:id="rId9"/>
      <w:footerReference w:type="default" r:id="rId10"/>
      <w:pgSz w:w="12240" w:h="15840"/>
      <w:pgMar w:top="1080" w:right="1080" w:bottom="720" w:left="1080" w:header="36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9F0" w:rsidRDefault="00E719F0">
      <w:r>
        <w:separator/>
      </w:r>
    </w:p>
  </w:endnote>
  <w:endnote w:type="continuationSeparator" w:id="0">
    <w:p w:rsidR="00E719F0" w:rsidRDefault="00E71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Avenir Next">
    <w:altName w:val="Times New Roman"/>
    <w:charset w:val="00"/>
    <w:family w:val="roman"/>
    <w:pitch w:val="default"/>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8A7" w:rsidRDefault="00E928A7">
    <w:pPr>
      <w:pStyle w:val="HeaderFooterA"/>
      <w:tabs>
        <w:tab w:val="clear" w:pos="9020"/>
        <w:tab w:val="left" w:pos="3456"/>
        <w:tab w:val="left" w:pos="6912"/>
      </w:tabs>
      <w:rPr>
        <w:rFonts w:ascii="Arial" w:hAnsi="Arial"/>
        <w:sz w:val="16"/>
        <w:szCs w:val="16"/>
      </w:rPr>
    </w:pPr>
  </w:p>
  <w:p w:rsidR="00E928A7" w:rsidRDefault="00E928A7">
    <w:pPr>
      <w:pStyle w:val="HeaderFooterA"/>
      <w:tabs>
        <w:tab w:val="clear" w:pos="9020"/>
        <w:tab w:val="left" w:pos="3456"/>
        <w:tab w:val="left" w:pos="6912"/>
      </w:tabs>
      <w:rPr>
        <w:rFonts w:hint="eastAsia"/>
      </w:rPr>
    </w:pPr>
    <w:r>
      <w:rPr>
        <w:rFonts w:ascii="Arial" w:hAnsi="Arial"/>
        <w:sz w:val="16"/>
        <w:szCs w:val="16"/>
      </w:rPr>
      <w:t xml:space="preserve">Page </w:t>
    </w:r>
    <w:r>
      <w:rPr>
        <w:rFonts w:ascii="Arial" w:eastAsia="Arial" w:hAnsi="Arial" w:cs="Arial"/>
        <w:sz w:val="16"/>
        <w:szCs w:val="16"/>
      </w:rPr>
      <w:fldChar w:fldCharType="begin"/>
    </w:r>
    <w:r>
      <w:rPr>
        <w:rFonts w:ascii="Arial" w:eastAsia="Arial" w:hAnsi="Arial" w:cs="Arial"/>
        <w:sz w:val="16"/>
        <w:szCs w:val="16"/>
      </w:rPr>
      <w:instrText xml:space="preserve"> PAGE </w:instrText>
    </w:r>
    <w:r>
      <w:rPr>
        <w:rFonts w:ascii="Arial" w:eastAsia="Arial" w:hAnsi="Arial" w:cs="Arial"/>
        <w:sz w:val="16"/>
        <w:szCs w:val="16"/>
      </w:rPr>
      <w:fldChar w:fldCharType="separate"/>
    </w:r>
    <w:r w:rsidR="00ED3302">
      <w:rPr>
        <w:rFonts w:ascii="Arial" w:eastAsia="Arial" w:hAnsi="Arial" w:cs="Arial"/>
        <w:noProof/>
        <w:sz w:val="16"/>
        <w:szCs w:val="16"/>
      </w:rPr>
      <w:t>6</w:t>
    </w:r>
    <w:r>
      <w:rPr>
        <w:rFonts w:ascii="Arial" w:eastAsia="Arial" w:hAnsi="Arial" w:cs="Arial"/>
        <w:sz w:val="16"/>
        <w:szCs w:val="16"/>
      </w:rPr>
      <w:fldChar w:fldCharType="end"/>
    </w:r>
    <w:r>
      <w:rPr>
        <w:rFonts w:ascii="Arial" w:hAnsi="Arial"/>
        <w:sz w:val="16"/>
        <w:szCs w:val="16"/>
      </w:rPr>
      <w:t xml:space="preserve"> </w:t>
    </w:r>
    <w:r>
      <w:rPr>
        <w:rFonts w:ascii="Arial" w:hAnsi="Arial"/>
        <w:sz w:val="16"/>
        <w:szCs w:val="16"/>
      </w:rPr>
      <w:tab/>
    </w:r>
    <w:r>
      <w:rPr>
        <w:rFonts w:ascii="Arial" w:hAnsi="Arial"/>
        <w:sz w:val="16"/>
        <w:szCs w:val="16"/>
      </w:rPr>
      <w:tab/>
    </w:r>
    <w:r>
      <w:rPr>
        <w:rFonts w:ascii="Arial" w:hAnsi="Arial"/>
        <w:color w:val="E87124"/>
        <w:sz w:val="16"/>
        <w:szCs w:val="16"/>
        <w:u w:color="E87124"/>
      </w:rPr>
      <w:t>RMW architecture &amp; interiors I © RMW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9F0" w:rsidRDefault="00E719F0">
      <w:r>
        <w:separator/>
      </w:r>
    </w:p>
  </w:footnote>
  <w:footnote w:type="continuationSeparator" w:id="0">
    <w:p w:rsidR="00E719F0" w:rsidRDefault="00E719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8A7" w:rsidRDefault="00E928A7">
    <w:pPr>
      <w:pStyle w:val="HeaderFooterA"/>
      <w:tabs>
        <w:tab w:val="clear" w:pos="9020"/>
      </w:tabs>
      <w:spacing w:after="0" w:line="240" w:lineRule="auto"/>
      <w:rPr>
        <w:rFonts w:ascii="Cambria Math" w:eastAsia="Cambria Math" w:hAnsi="Cambria Math" w:cs="Cambria Math"/>
        <w:color w:val="436062"/>
        <w:sz w:val="24"/>
        <w:szCs w:val="24"/>
        <w:u w:color="436062"/>
      </w:rPr>
    </w:pPr>
    <w:r>
      <w:rPr>
        <w:rFonts w:ascii="Arial" w:hAnsi="Arial"/>
        <w:color w:val="436062"/>
        <w:sz w:val="18"/>
        <w:szCs w:val="18"/>
        <w:u w:color="436062"/>
      </w:rPr>
      <w:t xml:space="preserve">QM Handbook I </w:t>
    </w:r>
    <w:r>
      <w:rPr>
        <w:rFonts w:ascii="Arial" w:hAnsi="Arial"/>
        <w:color w:val="E87124"/>
        <w:sz w:val="18"/>
        <w:szCs w:val="18"/>
        <w:u w:color="436062"/>
      </w:rPr>
      <w:t>TC1 Tech-Checking Drawings</w:t>
    </w:r>
    <w:r>
      <w:rPr>
        <w:rFonts w:ascii="Arial" w:hAnsi="Arial"/>
        <w:color w:val="436062"/>
        <w:sz w:val="18"/>
        <w:szCs w:val="18"/>
        <w:u w:color="436062"/>
      </w:rPr>
      <w:t xml:space="preserve"> I Interiors I Special Uses</w:t>
    </w:r>
    <w:r>
      <w:rPr>
        <w:rFonts w:ascii="Cambria Math" w:eastAsia="Cambria Math" w:hAnsi="Cambria Math" w:cs="Cambria Math"/>
        <w:color w:val="436062"/>
        <w:sz w:val="24"/>
        <w:szCs w:val="24"/>
        <w:u w:color="436062"/>
      </w:rPr>
      <w:t xml:space="preserve"> </w:t>
    </w:r>
  </w:p>
  <w:p w:rsidR="00E928A7" w:rsidRDefault="00E928A7" w:rsidP="00A027D3">
    <w:pPr>
      <w:pStyle w:val="HeaderFooterA"/>
      <w:tabs>
        <w:tab w:val="clear" w:pos="9020"/>
      </w:tabs>
      <w:spacing w:after="0" w:line="312" w:lineRule="auto"/>
      <w:jc w:val="right"/>
      <w:rPr>
        <w:rFonts w:ascii="Arial" w:eastAsia="Arial" w:hAnsi="Arial" w:cs="Arial"/>
        <w:color w:val="436062"/>
        <w:sz w:val="18"/>
        <w:szCs w:val="18"/>
        <w:u w:color="436062"/>
      </w:rPr>
    </w:pPr>
    <w:r>
      <w:rPr>
        <w:rFonts w:ascii="Arial" w:hAnsi="Arial"/>
        <w:color w:val="436062"/>
        <w:sz w:val="18"/>
        <w:szCs w:val="18"/>
        <w:u w:color="436062"/>
      </w:rPr>
      <w:t>[INSERT Project Name.]</w:t>
    </w:r>
  </w:p>
  <w:p w:rsidR="00E928A7" w:rsidRDefault="00E928A7" w:rsidP="00A027D3">
    <w:pPr>
      <w:pStyle w:val="HeaderFooterA"/>
      <w:tabs>
        <w:tab w:val="clear" w:pos="9020"/>
      </w:tabs>
      <w:spacing w:after="0" w:line="312" w:lineRule="auto"/>
      <w:jc w:val="right"/>
      <w:rPr>
        <w:rFonts w:ascii="Arial" w:eastAsia="Arial" w:hAnsi="Arial" w:cs="Arial"/>
        <w:color w:val="436062"/>
        <w:sz w:val="18"/>
        <w:szCs w:val="18"/>
        <w:u w:color="436062"/>
      </w:rPr>
    </w:pPr>
    <w:r>
      <w:rPr>
        <w:rFonts w:ascii="Arial" w:hAnsi="Arial"/>
        <w:color w:val="436062"/>
        <w:sz w:val="18"/>
        <w:szCs w:val="18"/>
        <w:u w:color="436062"/>
      </w:rPr>
      <w:t>[INSERT Project Number]</w:t>
    </w:r>
  </w:p>
  <w:p w:rsidR="00E928A7" w:rsidRDefault="00E928A7" w:rsidP="00A027D3">
    <w:pPr>
      <w:pStyle w:val="HeaderFooterA"/>
      <w:tabs>
        <w:tab w:val="clear" w:pos="9020"/>
      </w:tabs>
      <w:spacing w:after="0" w:line="240" w:lineRule="auto"/>
      <w:jc w:val="right"/>
      <w:rPr>
        <w:rFonts w:ascii="Arial" w:hAnsi="Arial"/>
        <w:color w:val="436062"/>
        <w:sz w:val="18"/>
        <w:szCs w:val="18"/>
        <w:u w:color="436062"/>
      </w:rPr>
    </w:pPr>
    <w:r>
      <w:rPr>
        <w:rFonts w:ascii="Arial" w:hAnsi="Arial"/>
        <w:color w:val="436062"/>
        <w:sz w:val="18"/>
        <w:szCs w:val="18"/>
        <w:u w:color="436062"/>
      </w:rPr>
      <w:t>[INSERT date]</w:t>
    </w:r>
  </w:p>
  <w:p w:rsidR="00E928A7" w:rsidRDefault="00E928A7" w:rsidP="00A027D3">
    <w:pPr>
      <w:pStyle w:val="HeaderFooterA"/>
      <w:tabs>
        <w:tab w:val="clear" w:pos="9020"/>
      </w:tabs>
      <w:spacing w:after="0" w:line="240" w:lineRule="auto"/>
      <w:jc w:val="right"/>
      <w:rPr>
        <w:rFonts w:ascii="Arial" w:hAnsi="Arial"/>
        <w:color w:val="436062"/>
        <w:sz w:val="18"/>
        <w:szCs w:val="18"/>
        <w:u w:color="436062"/>
      </w:rPr>
    </w:pPr>
  </w:p>
  <w:p w:rsidR="00E928A7" w:rsidRDefault="00E928A7" w:rsidP="00E93188">
    <w:pPr>
      <w:pStyle w:val="HeaderFooterA"/>
      <w:tabs>
        <w:tab w:val="clear" w:pos="9020"/>
      </w:tabs>
      <w:spacing w:after="0" w:line="240" w:lineRule="auto"/>
      <w:jc w:val="righ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714A"/>
    <w:multiLevelType w:val="hybridMultilevel"/>
    <w:tmpl w:val="CDB88AB6"/>
    <w:lvl w:ilvl="0" w:tplc="E49CE632">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tplc="C804F0C8">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tplc="D9346312">
      <w:start w:val="1"/>
      <w:numFmt w:val="bullet"/>
      <w:lvlText w:val="•"/>
      <w:lvlJc w:val="left"/>
      <w:pPr>
        <w:ind w:left="46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tplc="1C38D7DA">
      <w:start w:val="1"/>
      <w:numFmt w:val="bullet"/>
      <w:lvlText w:val="•"/>
      <w:lvlJc w:val="left"/>
      <w:pPr>
        <w:ind w:left="62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tplc="6422E64C">
      <w:start w:val="1"/>
      <w:numFmt w:val="bullet"/>
      <w:lvlText w:val="•"/>
      <w:lvlJc w:val="left"/>
      <w:pPr>
        <w:ind w:left="78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tplc="7EA4D1F4">
      <w:start w:val="1"/>
      <w:numFmt w:val="bullet"/>
      <w:lvlText w:val="•"/>
      <w:lvlJc w:val="left"/>
      <w:pPr>
        <w:ind w:left="94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tplc="1B165E1E">
      <w:start w:val="1"/>
      <w:numFmt w:val="bullet"/>
      <w:lvlText w:val="•"/>
      <w:lvlJc w:val="left"/>
      <w:pPr>
        <w:ind w:left="110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tplc="2616982A">
      <w:start w:val="1"/>
      <w:numFmt w:val="bullet"/>
      <w:lvlText w:val="•"/>
      <w:lvlJc w:val="left"/>
      <w:pPr>
        <w:ind w:left="126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tplc="1F0C9398">
      <w:start w:val="1"/>
      <w:numFmt w:val="bullet"/>
      <w:lvlText w:val="•"/>
      <w:lvlJc w:val="left"/>
      <w:pPr>
        <w:ind w:left="142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1">
    <w:nsid w:val="038D5EB2"/>
    <w:multiLevelType w:val="hybridMultilevel"/>
    <w:tmpl w:val="4A980010"/>
    <w:lvl w:ilvl="0" w:tplc="E3F001FA">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tplc="3474D82E">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tplc="F0DE29A4">
      <w:start w:val="1"/>
      <w:numFmt w:val="bullet"/>
      <w:lvlText w:val="•"/>
      <w:lvlJc w:val="left"/>
      <w:pPr>
        <w:ind w:left="46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tplc="D9E0EB24">
      <w:start w:val="1"/>
      <w:numFmt w:val="bullet"/>
      <w:lvlText w:val="•"/>
      <w:lvlJc w:val="left"/>
      <w:pPr>
        <w:ind w:left="62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tplc="5F128BF8">
      <w:start w:val="1"/>
      <w:numFmt w:val="bullet"/>
      <w:lvlText w:val="•"/>
      <w:lvlJc w:val="left"/>
      <w:pPr>
        <w:ind w:left="78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tplc="0FB6F71A">
      <w:start w:val="1"/>
      <w:numFmt w:val="bullet"/>
      <w:lvlText w:val="•"/>
      <w:lvlJc w:val="left"/>
      <w:pPr>
        <w:ind w:left="94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tplc="40603542">
      <w:start w:val="1"/>
      <w:numFmt w:val="bullet"/>
      <w:lvlText w:val="•"/>
      <w:lvlJc w:val="left"/>
      <w:pPr>
        <w:ind w:left="110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tplc="7458CA56">
      <w:start w:val="1"/>
      <w:numFmt w:val="bullet"/>
      <w:lvlText w:val="•"/>
      <w:lvlJc w:val="left"/>
      <w:pPr>
        <w:ind w:left="126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tplc="D5583E08">
      <w:start w:val="1"/>
      <w:numFmt w:val="bullet"/>
      <w:lvlText w:val="•"/>
      <w:lvlJc w:val="left"/>
      <w:pPr>
        <w:ind w:left="142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2">
    <w:nsid w:val="03FE637A"/>
    <w:multiLevelType w:val="hybridMultilevel"/>
    <w:tmpl w:val="3528B510"/>
    <w:lvl w:ilvl="0" w:tplc="9684E28C">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9B06E658">
      <w:start w:val="1"/>
      <w:numFmt w:val="bullet"/>
      <w:lvlText w:val="•"/>
      <w:lvlJc w:val="left"/>
      <w:pPr>
        <w:ind w:left="7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480EA4DA">
      <w:start w:val="1"/>
      <w:numFmt w:val="bullet"/>
      <w:lvlText w:val="•"/>
      <w:lvlJc w:val="left"/>
      <w:pPr>
        <w:ind w:left="13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E934F786">
      <w:start w:val="1"/>
      <w:numFmt w:val="bullet"/>
      <w:lvlText w:val="•"/>
      <w:lvlJc w:val="left"/>
      <w:pPr>
        <w:ind w:left="19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555AC0C0">
      <w:start w:val="1"/>
      <w:numFmt w:val="bullet"/>
      <w:lvlText w:val="•"/>
      <w:lvlJc w:val="left"/>
      <w:pPr>
        <w:ind w:left="25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0F70A03C">
      <w:start w:val="1"/>
      <w:numFmt w:val="bullet"/>
      <w:lvlText w:val="•"/>
      <w:lvlJc w:val="left"/>
      <w:pPr>
        <w:ind w:left="31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A2144DA8">
      <w:start w:val="1"/>
      <w:numFmt w:val="bullet"/>
      <w:lvlText w:val="•"/>
      <w:lvlJc w:val="left"/>
      <w:pPr>
        <w:ind w:left="37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99EA7FC">
      <w:start w:val="1"/>
      <w:numFmt w:val="bullet"/>
      <w:lvlText w:val="•"/>
      <w:lvlJc w:val="left"/>
      <w:pPr>
        <w:ind w:left="43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0B2E29AE">
      <w:start w:val="1"/>
      <w:numFmt w:val="bullet"/>
      <w:lvlText w:val="•"/>
      <w:lvlJc w:val="left"/>
      <w:pPr>
        <w:ind w:left="49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0CFB1EDA"/>
    <w:multiLevelType w:val="hybridMultilevel"/>
    <w:tmpl w:val="AE3847AA"/>
    <w:lvl w:ilvl="0" w:tplc="BADC2852">
      <w:start w:val="1"/>
      <w:numFmt w:val="bullet"/>
      <w:lvlText w:val="•"/>
      <w:lvlJc w:val="left"/>
      <w:pPr>
        <w:ind w:left="270" w:hanging="270"/>
      </w:pPr>
      <w:rPr>
        <w:rFonts w:ascii="Times New Roman" w:eastAsia="Times New Roman" w:hAnsi="Times New Roman" w:cs="Times New Roman"/>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tplc="4DEE097E">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tplc="95623F1E">
      <w:start w:val="1"/>
      <w:numFmt w:val="bullet"/>
      <w:lvlText w:val="•"/>
      <w:lvlJc w:val="left"/>
      <w:pPr>
        <w:ind w:left="46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tplc="CF348722">
      <w:start w:val="1"/>
      <w:numFmt w:val="bullet"/>
      <w:lvlText w:val="•"/>
      <w:lvlJc w:val="left"/>
      <w:pPr>
        <w:ind w:left="62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tplc="AE92C294">
      <w:start w:val="1"/>
      <w:numFmt w:val="bullet"/>
      <w:lvlText w:val="•"/>
      <w:lvlJc w:val="left"/>
      <w:pPr>
        <w:ind w:left="78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tplc="3DEAB658">
      <w:start w:val="1"/>
      <w:numFmt w:val="bullet"/>
      <w:lvlText w:val="•"/>
      <w:lvlJc w:val="left"/>
      <w:pPr>
        <w:ind w:left="94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tplc="EF30CAC6">
      <w:start w:val="1"/>
      <w:numFmt w:val="bullet"/>
      <w:lvlText w:val="•"/>
      <w:lvlJc w:val="left"/>
      <w:pPr>
        <w:ind w:left="110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tplc="CA000366">
      <w:start w:val="1"/>
      <w:numFmt w:val="bullet"/>
      <w:lvlText w:val="•"/>
      <w:lvlJc w:val="left"/>
      <w:pPr>
        <w:ind w:left="126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tplc="9C66A05A">
      <w:start w:val="1"/>
      <w:numFmt w:val="bullet"/>
      <w:lvlText w:val="•"/>
      <w:lvlJc w:val="left"/>
      <w:pPr>
        <w:ind w:left="142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4">
    <w:nsid w:val="0F735EF6"/>
    <w:multiLevelType w:val="hybridMultilevel"/>
    <w:tmpl w:val="A5B80FC6"/>
    <w:lvl w:ilvl="0" w:tplc="6D94253A">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7EBA3BDA">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66567EB2">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F4B670D4">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D350318E">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A2FC21BE">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B82AC61E">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22269234">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698E08C6">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5">
    <w:nsid w:val="11C56483"/>
    <w:multiLevelType w:val="hybridMultilevel"/>
    <w:tmpl w:val="758E4DF8"/>
    <w:lvl w:ilvl="0" w:tplc="A746D7CE">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tplc="A5E261F8">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tplc="F75403A8">
      <w:start w:val="1"/>
      <w:numFmt w:val="bullet"/>
      <w:lvlText w:val="•"/>
      <w:lvlJc w:val="left"/>
      <w:pPr>
        <w:ind w:left="46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tplc="84D68826">
      <w:start w:val="1"/>
      <w:numFmt w:val="bullet"/>
      <w:lvlText w:val="•"/>
      <w:lvlJc w:val="left"/>
      <w:pPr>
        <w:ind w:left="62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tplc="9F2037C0">
      <w:start w:val="1"/>
      <w:numFmt w:val="bullet"/>
      <w:lvlText w:val="•"/>
      <w:lvlJc w:val="left"/>
      <w:pPr>
        <w:ind w:left="78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tplc="21A418DC">
      <w:start w:val="1"/>
      <w:numFmt w:val="bullet"/>
      <w:lvlText w:val="•"/>
      <w:lvlJc w:val="left"/>
      <w:pPr>
        <w:ind w:left="94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tplc="01DC9D94">
      <w:start w:val="1"/>
      <w:numFmt w:val="bullet"/>
      <w:lvlText w:val="•"/>
      <w:lvlJc w:val="left"/>
      <w:pPr>
        <w:ind w:left="110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tplc="C12E95F6">
      <w:start w:val="1"/>
      <w:numFmt w:val="bullet"/>
      <w:lvlText w:val="•"/>
      <w:lvlJc w:val="left"/>
      <w:pPr>
        <w:ind w:left="126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tplc="7F208B6E">
      <w:start w:val="1"/>
      <w:numFmt w:val="bullet"/>
      <w:lvlText w:val="•"/>
      <w:lvlJc w:val="left"/>
      <w:pPr>
        <w:ind w:left="142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6">
    <w:nsid w:val="218815E4"/>
    <w:multiLevelType w:val="hybridMultilevel"/>
    <w:tmpl w:val="05608432"/>
    <w:lvl w:ilvl="0" w:tplc="E4AAD578">
      <w:start w:val="1"/>
      <w:numFmt w:val="bullet"/>
      <w:lvlText w:val="•"/>
      <w:lvlJc w:val="left"/>
      <w:pPr>
        <w:ind w:left="270" w:hanging="270"/>
      </w:pPr>
      <w:rPr>
        <w:rFonts w:ascii="Times New Roman" w:eastAsia="Times New Roman" w:hAnsi="Times New Roman" w:cs="Times New Roman"/>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tplc="E4EE3270">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tplc="5ED696EC">
      <w:start w:val="1"/>
      <w:numFmt w:val="bullet"/>
      <w:lvlText w:val="•"/>
      <w:lvlJc w:val="left"/>
      <w:pPr>
        <w:ind w:left="46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tplc="4B9C2E5C">
      <w:start w:val="1"/>
      <w:numFmt w:val="bullet"/>
      <w:lvlText w:val="•"/>
      <w:lvlJc w:val="left"/>
      <w:pPr>
        <w:ind w:left="62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tplc="0C92971A">
      <w:start w:val="1"/>
      <w:numFmt w:val="bullet"/>
      <w:lvlText w:val="•"/>
      <w:lvlJc w:val="left"/>
      <w:pPr>
        <w:ind w:left="78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tplc="31285AD8">
      <w:start w:val="1"/>
      <w:numFmt w:val="bullet"/>
      <w:lvlText w:val="•"/>
      <w:lvlJc w:val="left"/>
      <w:pPr>
        <w:ind w:left="94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tplc="8E9C8AE2">
      <w:start w:val="1"/>
      <w:numFmt w:val="bullet"/>
      <w:lvlText w:val="•"/>
      <w:lvlJc w:val="left"/>
      <w:pPr>
        <w:ind w:left="110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tplc="63B0F684">
      <w:start w:val="1"/>
      <w:numFmt w:val="bullet"/>
      <w:lvlText w:val="•"/>
      <w:lvlJc w:val="left"/>
      <w:pPr>
        <w:ind w:left="126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tplc="E1F07564">
      <w:start w:val="1"/>
      <w:numFmt w:val="bullet"/>
      <w:lvlText w:val="•"/>
      <w:lvlJc w:val="left"/>
      <w:pPr>
        <w:ind w:left="142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7">
    <w:nsid w:val="22C469FA"/>
    <w:multiLevelType w:val="hybridMultilevel"/>
    <w:tmpl w:val="F86E28A8"/>
    <w:lvl w:ilvl="0" w:tplc="FD9E46F0">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tplc="BA40AB82">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tplc="0C2EBB04">
      <w:start w:val="1"/>
      <w:numFmt w:val="bullet"/>
      <w:lvlText w:val="•"/>
      <w:lvlJc w:val="left"/>
      <w:pPr>
        <w:ind w:left="46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tplc="099E4420">
      <w:start w:val="1"/>
      <w:numFmt w:val="bullet"/>
      <w:lvlText w:val="•"/>
      <w:lvlJc w:val="left"/>
      <w:pPr>
        <w:ind w:left="62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tplc="0C4ADC76">
      <w:start w:val="1"/>
      <w:numFmt w:val="bullet"/>
      <w:lvlText w:val="•"/>
      <w:lvlJc w:val="left"/>
      <w:pPr>
        <w:ind w:left="78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tplc="5198B7E4">
      <w:start w:val="1"/>
      <w:numFmt w:val="bullet"/>
      <w:lvlText w:val="•"/>
      <w:lvlJc w:val="left"/>
      <w:pPr>
        <w:ind w:left="94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tplc="2EE0BDDE">
      <w:start w:val="1"/>
      <w:numFmt w:val="bullet"/>
      <w:lvlText w:val="•"/>
      <w:lvlJc w:val="left"/>
      <w:pPr>
        <w:ind w:left="110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tplc="8EEC6718">
      <w:start w:val="1"/>
      <w:numFmt w:val="bullet"/>
      <w:lvlText w:val="•"/>
      <w:lvlJc w:val="left"/>
      <w:pPr>
        <w:ind w:left="126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tplc="7F541782">
      <w:start w:val="1"/>
      <w:numFmt w:val="bullet"/>
      <w:lvlText w:val="•"/>
      <w:lvlJc w:val="left"/>
      <w:pPr>
        <w:ind w:left="142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8">
    <w:nsid w:val="24580025"/>
    <w:multiLevelType w:val="hybridMultilevel"/>
    <w:tmpl w:val="6B0AEAC2"/>
    <w:lvl w:ilvl="0" w:tplc="BF76B98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18F4F2">
      <w:start w:val="1"/>
      <w:numFmt w:val="bullet"/>
      <w:lvlText w:val="o"/>
      <w:lvlJc w:val="left"/>
      <w:pPr>
        <w:ind w:left="13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D42EAA">
      <w:start w:val="1"/>
      <w:numFmt w:val="bullet"/>
      <w:lvlText w:val="▪"/>
      <w:lvlJc w:val="left"/>
      <w:pPr>
        <w:ind w:left="20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B1A26EA">
      <w:start w:val="1"/>
      <w:numFmt w:val="bullet"/>
      <w:lvlText w:val="·"/>
      <w:lvlJc w:val="left"/>
      <w:pPr>
        <w:ind w:left="27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2CB2E6">
      <w:start w:val="1"/>
      <w:numFmt w:val="bullet"/>
      <w:lvlText w:val="o"/>
      <w:lvlJc w:val="left"/>
      <w:pPr>
        <w:ind w:left="35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5C2916">
      <w:start w:val="1"/>
      <w:numFmt w:val="bullet"/>
      <w:lvlText w:val="▪"/>
      <w:lvlJc w:val="left"/>
      <w:pPr>
        <w:ind w:left="42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206412C">
      <w:start w:val="1"/>
      <w:numFmt w:val="bullet"/>
      <w:lvlText w:val="·"/>
      <w:lvlJc w:val="left"/>
      <w:pPr>
        <w:ind w:left="49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10A0F32">
      <w:start w:val="1"/>
      <w:numFmt w:val="bullet"/>
      <w:lvlText w:val="o"/>
      <w:lvlJc w:val="left"/>
      <w:pPr>
        <w:ind w:left="56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23CD37C">
      <w:start w:val="1"/>
      <w:numFmt w:val="bullet"/>
      <w:lvlText w:val="▪"/>
      <w:lvlJc w:val="left"/>
      <w:pPr>
        <w:ind w:left="63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273429A8"/>
    <w:multiLevelType w:val="hybridMultilevel"/>
    <w:tmpl w:val="A5E27B1E"/>
    <w:lvl w:ilvl="0" w:tplc="C3062EF6">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5687818">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4B89A34">
      <w:start w:val="1"/>
      <w:numFmt w:val="bullet"/>
      <w:lvlText w:val="•"/>
      <w:lvlJc w:val="left"/>
      <w:pPr>
        <w:ind w:left="13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9DE720A">
      <w:start w:val="1"/>
      <w:numFmt w:val="bullet"/>
      <w:lvlText w:val="•"/>
      <w:lvlJc w:val="left"/>
      <w:pPr>
        <w:ind w:left="19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A86CDD8">
      <w:start w:val="1"/>
      <w:numFmt w:val="bullet"/>
      <w:lvlText w:val="•"/>
      <w:lvlJc w:val="left"/>
      <w:pPr>
        <w:ind w:left="25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E12548A">
      <w:start w:val="1"/>
      <w:numFmt w:val="bullet"/>
      <w:lvlText w:val="•"/>
      <w:lvlJc w:val="left"/>
      <w:pPr>
        <w:ind w:left="31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5BE540C">
      <w:start w:val="1"/>
      <w:numFmt w:val="bullet"/>
      <w:lvlText w:val="•"/>
      <w:lvlJc w:val="left"/>
      <w:pPr>
        <w:ind w:left="37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A46E799C">
      <w:start w:val="1"/>
      <w:numFmt w:val="bullet"/>
      <w:lvlText w:val="•"/>
      <w:lvlJc w:val="left"/>
      <w:pPr>
        <w:ind w:left="43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DB2E368A">
      <w:start w:val="1"/>
      <w:numFmt w:val="bullet"/>
      <w:lvlText w:val="•"/>
      <w:lvlJc w:val="left"/>
      <w:pPr>
        <w:ind w:left="49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29B70E96"/>
    <w:multiLevelType w:val="hybridMultilevel"/>
    <w:tmpl w:val="6A6E99BE"/>
    <w:lvl w:ilvl="0" w:tplc="A4DE46F2">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15F2376C">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A156E766">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CAB073EC">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A20AD508">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137A6F86">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C42EC4BA">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8872007E">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3552F802">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1">
    <w:nsid w:val="31F241FC"/>
    <w:multiLevelType w:val="hybridMultilevel"/>
    <w:tmpl w:val="26A84320"/>
    <w:lvl w:ilvl="0" w:tplc="A83EC0C4">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AF060CA8">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06A40D68">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B2107DCC">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9238198E">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D93A110A">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E7DED9A0">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54081390">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CEA40C80">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2">
    <w:nsid w:val="36581AAF"/>
    <w:multiLevelType w:val="hybridMultilevel"/>
    <w:tmpl w:val="D62E1F38"/>
    <w:lvl w:ilvl="0" w:tplc="160AE724">
      <w:start w:val="1"/>
      <w:numFmt w:val="bullet"/>
      <w:lvlText w:val="•"/>
      <w:lvlJc w:val="left"/>
      <w:pPr>
        <w:tabs>
          <w:tab w:val="left" w:pos="864"/>
        </w:tabs>
        <w:ind w:left="360" w:hanging="360"/>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tplc="13D2BBEC">
      <w:start w:val="1"/>
      <w:numFmt w:val="bullet"/>
      <w:lvlText w:val="•"/>
      <w:lvlJc w:val="left"/>
      <w:pPr>
        <w:tabs>
          <w:tab w:val="left" w:pos="864"/>
        </w:tabs>
        <w:ind w:left="360" w:hanging="360"/>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tplc="055875D4">
      <w:start w:val="1"/>
      <w:numFmt w:val="bullet"/>
      <w:lvlText w:val="•"/>
      <w:lvlJc w:val="left"/>
      <w:pPr>
        <w:tabs>
          <w:tab w:val="left" w:pos="864"/>
        </w:tabs>
        <w:ind w:left="46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tplc="BB5ADCDC">
      <w:start w:val="1"/>
      <w:numFmt w:val="bullet"/>
      <w:lvlText w:val="•"/>
      <w:lvlJc w:val="left"/>
      <w:pPr>
        <w:tabs>
          <w:tab w:val="left" w:pos="864"/>
        </w:tabs>
        <w:ind w:left="62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tplc="7D36EEDE">
      <w:start w:val="1"/>
      <w:numFmt w:val="bullet"/>
      <w:lvlText w:val="•"/>
      <w:lvlJc w:val="left"/>
      <w:pPr>
        <w:tabs>
          <w:tab w:val="left" w:pos="864"/>
        </w:tabs>
        <w:ind w:left="78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tplc="462C5F98">
      <w:start w:val="1"/>
      <w:numFmt w:val="bullet"/>
      <w:lvlText w:val="•"/>
      <w:lvlJc w:val="left"/>
      <w:pPr>
        <w:ind w:left="94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tplc="C5D65772">
      <w:start w:val="1"/>
      <w:numFmt w:val="bullet"/>
      <w:lvlText w:val="•"/>
      <w:lvlJc w:val="left"/>
      <w:pPr>
        <w:tabs>
          <w:tab w:val="left" w:pos="864"/>
        </w:tabs>
        <w:ind w:left="110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tplc="1ECA8EF6">
      <w:start w:val="1"/>
      <w:numFmt w:val="bullet"/>
      <w:lvlText w:val="•"/>
      <w:lvlJc w:val="left"/>
      <w:pPr>
        <w:tabs>
          <w:tab w:val="left" w:pos="864"/>
        </w:tabs>
        <w:ind w:left="126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tplc="EC3EC9EC">
      <w:start w:val="1"/>
      <w:numFmt w:val="bullet"/>
      <w:lvlText w:val="•"/>
      <w:lvlJc w:val="left"/>
      <w:pPr>
        <w:tabs>
          <w:tab w:val="left" w:pos="864"/>
        </w:tabs>
        <w:ind w:left="142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13">
    <w:nsid w:val="36E35FF3"/>
    <w:multiLevelType w:val="hybridMultilevel"/>
    <w:tmpl w:val="7004BE60"/>
    <w:lvl w:ilvl="0" w:tplc="04B0249E">
      <w:start w:val="1"/>
      <w:numFmt w:val="bullet"/>
      <w:lvlText w:val="•"/>
      <w:lvlJc w:val="left"/>
      <w:pPr>
        <w:tabs>
          <w:tab w:val="num" w:pos="370"/>
          <w:tab w:val="left" w:pos="864"/>
        </w:tabs>
        <w:ind w:left="720" w:hanging="710"/>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tplc="29E49DA0">
      <w:start w:val="1"/>
      <w:numFmt w:val="bullet"/>
      <w:lvlText w:val="•"/>
      <w:lvlJc w:val="left"/>
      <w:pPr>
        <w:tabs>
          <w:tab w:val="num" w:pos="370"/>
          <w:tab w:val="left" w:pos="864"/>
        </w:tabs>
        <w:ind w:left="720" w:hanging="710"/>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tplc="9424B708">
      <w:start w:val="1"/>
      <w:numFmt w:val="bullet"/>
      <w:lvlText w:val="•"/>
      <w:lvlJc w:val="left"/>
      <w:pPr>
        <w:tabs>
          <w:tab w:val="left" w:pos="370"/>
          <w:tab w:val="num" w:pos="474"/>
          <w:tab w:val="left" w:pos="864"/>
        </w:tabs>
        <w:ind w:left="824" w:hanging="49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tplc="424CAAAE">
      <w:start w:val="1"/>
      <w:numFmt w:val="bullet"/>
      <w:lvlText w:val="•"/>
      <w:lvlJc w:val="left"/>
      <w:pPr>
        <w:tabs>
          <w:tab w:val="left" w:pos="370"/>
          <w:tab w:val="num" w:pos="634"/>
          <w:tab w:val="left" w:pos="864"/>
        </w:tabs>
        <w:ind w:left="984" w:hanging="49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tplc="49584488">
      <w:start w:val="1"/>
      <w:numFmt w:val="bullet"/>
      <w:lvlText w:val="•"/>
      <w:lvlJc w:val="left"/>
      <w:pPr>
        <w:tabs>
          <w:tab w:val="left" w:pos="370"/>
          <w:tab w:val="num" w:pos="794"/>
          <w:tab w:val="left" w:pos="864"/>
        </w:tabs>
        <w:ind w:left="1144" w:hanging="49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tplc="810405AE">
      <w:start w:val="1"/>
      <w:numFmt w:val="bullet"/>
      <w:lvlText w:val="•"/>
      <w:lvlJc w:val="left"/>
      <w:pPr>
        <w:tabs>
          <w:tab w:val="left" w:pos="370"/>
          <w:tab w:val="left" w:pos="864"/>
          <w:tab w:val="num" w:pos="954"/>
        </w:tabs>
        <w:ind w:left="1304" w:hanging="49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tplc="41E66C9E">
      <w:start w:val="1"/>
      <w:numFmt w:val="bullet"/>
      <w:lvlText w:val="•"/>
      <w:lvlJc w:val="left"/>
      <w:pPr>
        <w:tabs>
          <w:tab w:val="left" w:pos="370"/>
          <w:tab w:val="left" w:pos="864"/>
          <w:tab w:val="num" w:pos="1114"/>
        </w:tabs>
        <w:ind w:left="1464" w:hanging="49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tplc="7DE67A94">
      <w:start w:val="1"/>
      <w:numFmt w:val="bullet"/>
      <w:lvlText w:val="•"/>
      <w:lvlJc w:val="left"/>
      <w:pPr>
        <w:tabs>
          <w:tab w:val="left" w:pos="370"/>
          <w:tab w:val="left" w:pos="864"/>
          <w:tab w:val="num" w:pos="1274"/>
        </w:tabs>
        <w:ind w:left="1624" w:hanging="49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tplc="DF2EA07C">
      <w:start w:val="1"/>
      <w:numFmt w:val="bullet"/>
      <w:lvlText w:val="•"/>
      <w:lvlJc w:val="left"/>
      <w:pPr>
        <w:tabs>
          <w:tab w:val="left" w:pos="370"/>
          <w:tab w:val="left" w:pos="864"/>
          <w:tab w:val="num" w:pos="1434"/>
        </w:tabs>
        <w:ind w:left="1784" w:hanging="49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14">
    <w:nsid w:val="3F735153"/>
    <w:multiLevelType w:val="hybridMultilevel"/>
    <w:tmpl w:val="37785528"/>
    <w:lvl w:ilvl="0" w:tplc="3FC4BA4C">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7EFC1680">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77B260C4">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A89254BE">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7A244086">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BFC0C894">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578616FA">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E1F6293E">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8A5A4242">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5">
    <w:nsid w:val="4434376C"/>
    <w:multiLevelType w:val="hybridMultilevel"/>
    <w:tmpl w:val="CE226810"/>
    <w:lvl w:ilvl="0" w:tplc="986AB3D2">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tplc="240C699E">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tplc="67F81F48">
      <w:start w:val="1"/>
      <w:numFmt w:val="bullet"/>
      <w:lvlText w:val="•"/>
      <w:lvlJc w:val="left"/>
      <w:pPr>
        <w:ind w:left="46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tplc="5AEC97C2">
      <w:start w:val="1"/>
      <w:numFmt w:val="bullet"/>
      <w:lvlText w:val="•"/>
      <w:lvlJc w:val="left"/>
      <w:pPr>
        <w:ind w:left="62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tplc="5B961AF6">
      <w:start w:val="1"/>
      <w:numFmt w:val="bullet"/>
      <w:lvlText w:val="•"/>
      <w:lvlJc w:val="left"/>
      <w:pPr>
        <w:ind w:left="78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tplc="B71AFE92">
      <w:start w:val="1"/>
      <w:numFmt w:val="bullet"/>
      <w:lvlText w:val="•"/>
      <w:lvlJc w:val="left"/>
      <w:pPr>
        <w:ind w:left="94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tplc="D2163D96">
      <w:start w:val="1"/>
      <w:numFmt w:val="bullet"/>
      <w:lvlText w:val="•"/>
      <w:lvlJc w:val="left"/>
      <w:pPr>
        <w:ind w:left="110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tplc="1D9403D8">
      <w:start w:val="1"/>
      <w:numFmt w:val="bullet"/>
      <w:lvlText w:val="•"/>
      <w:lvlJc w:val="left"/>
      <w:pPr>
        <w:ind w:left="126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tplc="ED84885E">
      <w:start w:val="1"/>
      <w:numFmt w:val="bullet"/>
      <w:lvlText w:val="•"/>
      <w:lvlJc w:val="left"/>
      <w:pPr>
        <w:ind w:left="142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16">
    <w:nsid w:val="463477BE"/>
    <w:multiLevelType w:val="hybridMultilevel"/>
    <w:tmpl w:val="FE8E3C48"/>
    <w:lvl w:ilvl="0" w:tplc="2208FA3A">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tplc="3922520A">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tplc="A7783760">
      <w:start w:val="1"/>
      <w:numFmt w:val="bullet"/>
      <w:lvlText w:val="•"/>
      <w:lvlJc w:val="left"/>
      <w:pPr>
        <w:ind w:left="46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tplc="E36E84F4">
      <w:start w:val="1"/>
      <w:numFmt w:val="bullet"/>
      <w:lvlText w:val="•"/>
      <w:lvlJc w:val="left"/>
      <w:pPr>
        <w:ind w:left="62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tplc="F7FAF434">
      <w:start w:val="1"/>
      <w:numFmt w:val="bullet"/>
      <w:lvlText w:val="•"/>
      <w:lvlJc w:val="left"/>
      <w:pPr>
        <w:ind w:left="78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tplc="0D024956">
      <w:start w:val="1"/>
      <w:numFmt w:val="bullet"/>
      <w:lvlText w:val="•"/>
      <w:lvlJc w:val="left"/>
      <w:pPr>
        <w:ind w:left="94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tplc="BD9C9908">
      <w:start w:val="1"/>
      <w:numFmt w:val="bullet"/>
      <w:lvlText w:val="•"/>
      <w:lvlJc w:val="left"/>
      <w:pPr>
        <w:ind w:left="110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tplc="617A1204">
      <w:start w:val="1"/>
      <w:numFmt w:val="bullet"/>
      <w:lvlText w:val="•"/>
      <w:lvlJc w:val="left"/>
      <w:pPr>
        <w:ind w:left="126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tplc="6666F7EC">
      <w:start w:val="1"/>
      <w:numFmt w:val="bullet"/>
      <w:lvlText w:val="•"/>
      <w:lvlJc w:val="left"/>
      <w:pPr>
        <w:ind w:left="142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17">
    <w:nsid w:val="47C75888"/>
    <w:multiLevelType w:val="hybridMultilevel"/>
    <w:tmpl w:val="4880E3C2"/>
    <w:lvl w:ilvl="0" w:tplc="13EED208">
      <w:start w:val="1"/>
      <w:numFmt w:val="bullet"/>
      <w:lvlText w:val="•"/>
      <w:lvlJc w:val="left"/>
      <w:pPr>
        <w:ind w:left="270" w:hanging="270"/>
      </w:pPr>
      <w:rPr>
        <w:rFonts w:ascii="Times New Roman" w:eastAsia="Times New Roman" w:hAnsi="Times New Roman" w:cs="Times New Roman"/>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tplc="2A648EC8">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tplc="0E74BB7E">
      <w:start w:val="1"/>
      <w:numFmt w:val="bullet"/>
      <w:lvlText w:val="•"/>
      <w:lvlJc w:val="left"/>
      <w:pPr>
        <w:ind w:left="46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tplc="839A4266">
      <w:start w:val="1"/>
      <w:numFmt w:val="bullet"/>
      <w:lvlText w:val="•"/>
      <w:lvlJc w:val="left"/>
      <w:pPr>
        <w:ind w:left="62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tplc="8ED62A5E">
      <w:start w:val="1"/>
      <w:numFmt w:val="bullet"/>
      <w:lvlText w:val="•"/>
      <w:lvlJc w:val="left"/>
      <w:pPr>
        <w:ind w:left="78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tplc="AB5A24F6">
      <w:start w:val="1"/>
      <w:numFmt w:val="bullet"/>
      <w:lvlText w:val="•"/>
      <w:lvlJc w:val="left"/>
      <w:pPr>
        <w:ind w:left="94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tplc="3D4ABB2A">
      <w:start w:val="1"/>
      <w:numFmt w:val="bullet"/>
      <w:lvlText w:val="•"/>
      <w:lvlJc w:val="left"/>
      <w:pPr>
        <w:ind w:left="110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tplc="BB483B1E">
      <w:start w:val="1"/>
      <w:numFmt w:val="bullet"/>
      <w:lvlText w:val="•"/>
      <w:lvlJc w:val="left"/>
      <w:pPr>
        <w:ind w:left="126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tplc="6FA80292">
      <w:start w:val="1"/>
      <w:numFmt w:val="bullet"/>
      <w:lvlText w:val="•"/>
      <w:lvlJc w:val="left"/>
      <w:pPr>
        <w:ind w:left="142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18">
    <w:nsid w:val="487736BD"/>
    <w:multiLevelType w:val="hybridMultilevel"/>
    <w:tmpl w:val="4C4C6C66"/>
    <w:lvl w:ilvl="0" w:tplc="FC12FF8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9724256">
      <w:start w:val="1"/>
      <w:numFmt w:val="bullet"/>
      <w:lvlText w:val="o"/>
      <w:lvlJc w:val="left"/>
      <w:pPr>
        <w:ind w:left="13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F64E0FC">
      <w:start w:val="1"/>
      <w:numFmt w:val="bullet"/>
      <w:lvlText w:val="▪"/>
      <w:lvlJc w:val="left"/>
      <w:pPr>
        <w:ind w:left="20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3C781A">
      <w:start w:val="1"/>
      <w:numFmt w:val="bullet"/>
      <w:lvlText w:val="·"/>
      <w:lvlJc w:val="left"/>
      <w:pPr>
        <w:ind w:left="27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006E7A8">
      <w:start w:val="1"/>
      <w:numFmt w:val="bullet"/>
      <w:lvlText w:val="o"/>
      <w:lvlJc w:val="left"/>
      <w:pPr>
        <w:ind w:left="35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FBE837E">
      <w:start w:val="1"/>
      <w:numFmt w:val="bullet"/>
      <w:lvlText w:val="▪"/>
      <w:lvlJc w:val="left"/>
      <w:pPr>
        <w:ind w:left="42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E4B7B6">
      <w:start w:val="1"/>
      <w:numFmt w:val="bullet"/>
      <w:lvlText w:val="·"/>
      <w:lvlJc w:val="left"/>
      <w:pPr>
        <w:ind w:left="49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C06C94">
      <w:start w:val="1"/>
      <w:numFmt w:val="bullet"/>
      <w:lvlText w:val="o"/>
      <w:lvlJc w:val="left"/>
      <w:pPr>
        <w:ind w:left="56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BD26E1C">
      <w:start w:val="1"/>
      <w:numFmt w:val="bullet"/>
      <w:lvlText w:val="▪"/>
      <w:lvlJc w:val="left"/>
      <w:pPr>
        <w:ind w:left="63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nsid w:val="4FAA7CE4"/>
    <w:multiLevelType w:val="hybridMultilevel"/>
    <w:tmpl w:val="1D4E889E"/>
    <w:lvl w:ilvl="0" w:tplc="020CED64">
      <w:start w:val="1"/>
      <w:numFmt w:val="bullet"/>
      <w:lvlText w:val="•"/>
      <w:lvlJc w:val="left"/>
      <w:pPr>
        <w:ind w:left="360" w:hanging="360"/>
      </w:pPr>
      <w:rPr>
        <w:rFonts w:hAnsi="Arial Unicode MS"/>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tplc="BC9637D0">
      <w:start w:val="1"/>
      <w:numFmt w:val="bullet"/>
      <w:lvlText w:val="o"/>
      <w:lvlJc w:val="left"/>
      <w:pPr>
        <w:ind w:left="13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040A504">
      <w:start w:val="1"/>
      <w:numFmt w:val="bullet"/>
      <w:lvlText w:val="▪"/>
      <w:lvlJc w:val="left"/>
      <w:pPr>
        <w:ind w:left="20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148918">
      <w:start w:val="1"/>
      <w:numFmt w:val="bullet"/>
      <w:lvlText w:val="·"/>
      <w:lvlJc w:val="left"/>
      <w:pPr>
        <w:ind w:left="27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728CA94">
      <w:start w:val="1"/>
      <w:numFmt w:val="bullet"/>
      <w:lvlText w:val="o"/>
      <w:lvlJc w:val="left"/>
      <w:pPr>
        <w:ind w:left="35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22AC490">
      <w:start w:val="1"/>
      <w:numFmt w:val="bullet"/>
      <w:lvlText w:val="▪"/>
      <w:lvlJc w:val="left"/>
      <w:pPr>
        <w:ind w:left="42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EDE2672">
      <w:start w:val="1"/>
      <w:numFmt w:val="bullet"/>
      <w:lvlText w:val="·"/>
      <w:lvlJc w:val="left"/>
      <w:pPr>
        <w:ind w:left="49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D6EB5EE">
      <w:start w:val="1"/>
      <w:numFmt w:val="bullet"/>
      <w:lvlText w:val="o"/>
      <w:lvlJc w:val="left"/>
      <w:pPr>
        <w:ind w:left="56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1AA0A3A">
      <w:start w:val="1"/>
      <w:numFmt w:val="bullet"/>
      <w:lvlText w:val="▪"/>
      <w:lvlJc w:val="left"/>
      <w:pPr>
        <w:ind w:left="63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nsid w:val="55A55FB1"/>
    <w:multiLevelType w:val="hybridMultilevel"/>
    <w:tmpl w:val="A27AAC4A"/>
    <w:lvl w:ilvl="0" w:tplc="3760D2DC">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tplc="FEFEDC2E">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tplc="5ED6D4B2">
      <w:start w:val="1"/>
      <w:numFmt w:val="bullet"/>
      <w:lvlText w:val="•"/>
      <w:lvlJc w:val="left"/>
      <w:pPr>
        <w:ind w:left="46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tplc="6DCC8F00">
      <w:start w:val="1"/>
      <w:numFmt w:val="bullet"/>
      <w:lvlText w:val="•"/>
      <w:lvlJc w:val="left"/>
      <w:pPr>
        <w:ind w:left="62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tplc="6AACAB04">
      <w:start w:val="1"/>
      <w:numFmt w:val="bullet"/>
      <w:lvlText w:val="•"/>
      <w:lvlJc w:val="left"/>
      <w:pPr>
        <w:ind w:left="78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tplc="5E88EC2E">
      <w:start w:val="1"/>
      <w:numFmt w:val="bullet"/>
      <w:lvlText w:val="•"/>
      <w:lvlJc w:val="left"/>
      <w:pPr>
        <w:ind w:left="94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tplc="5CD6DA58">
      <w:start w:val="1"/>
      <w:numFmt w:val="bullet"/>
      <w:lvlText w:val="•"/>
      <w:lvlJc w:val="left"/>
      <w:pPr>
        <w:ind w:left="110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tplc="DECE0CC4">
      <w:start w:val="1"/>
      <w:numFmt w:val="bullet"/>
      <w:lvlText w:val="•"/>
      <w:lvlJc w:val="left"/>
      <w:pPr>
        <w:ind w:left="126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tplc="3CE8E044">
      <w:start w:val="1"/>
      <w:numFmt w:val="bullet"/>
      <w:lvlText w:val="•"/>
      <w:lvlJc w:val="left"/>
      <w:pPr>
        <w:ind w:left="142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21">
    <w:nsid w:val="59450718"/>
    <w:multiLevelType w:val="hybridMultilevel"/>
    <w:tmpl w:val="C6F8A352"/>
    <w:lvl w:ilvl="0" w:tplc="1268717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6A852AE">
      <w:start w:val="1"/>
      <w:numFmt w:val="bullet"/>
      <w:lvlText w:val="o"/>
      <w:lvlJc w:val="left"/>
      <w:pPr>
        <w:ind w:left="13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5D42344">
      <w:start w:val="1"/>
      <w:numFmt w:val="bullet"/>
      <w:lvlText w:val="▪"/>
      <w:lvlJc w:val="left"/>
      <w:pPr>
        <w:ind w:left="20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1FE6192">
      <w:start w:val="1"/>
      <w:numFmt w:val="bullet"/>
      <w:lvlText w:val="·"/>
      <w:lvlJc w:val="left"/>
      <w:pPr>
        <w:ind w:left="27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16293A6">
      <w:start w:val="1"/>
      <w:numFmt w:val="bullet"/>
      <w:lvlText w:val="o"/>
      <w:lvlJc w:val="left"/>
      <w:pPr>
        <w:ind w:left="35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E40C6D0">
      <w:start w:val="1"/>
      <w:numFmt w:val="bullet"/>
      <w:lvlText w:val="▪"/>
      <w:lvlJc w:val="left"/>
      <w:pPr>
        <w:ind w:left="42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B2F308">
      <w:start w:val="1"/>
      <w:numFmt w:val="bullet"/>
      <w:lvlText w:val="·"/>
      <w:lvlJc w:val="left"/>
      <w:pPr>
        <w:ind w:left="49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33C5AB4">
      <w:start w:val="1"/>
      <w:numFmt w:val="bullet"/>
      <w:lvlText w:val="o"/>
      <w:lvlJc w:val="left"/>
      <w:pPr>
        <w:ind w:left="56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61621AA">
      <w:start w:val="1"/>
      <w:numFmt w:val="bullet"/>
      <w:lvlText w:val="▪"/>
      <w:lvlJc w:val="left"/>
      <w:pPr>
        <w:ind w:left="63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nsid w:val="5B3A7FEC"/>
    <w:multiLevelType w:val="hybridMultilevel"/>
    <w:tmpl w:val="A34E7A72"/>
    <w:lvl w:ilvl="0" w:tplc="DA883DCE">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7F02F13C">
      <w:start w:val="1"/>
      <w:numFmt w:val="bullet"/>
      <w:lvlText w:val="•"/>
      <w:lvlJc w:val="left"/>
      <w:pPr>
        <w:ind w:left="7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3BC2EAC2">
      <w:start w:val="1"/>
      <w:numFmt w:val="bullet"/>
      <w:lvlText w:val="•"/>
      <w:lvlJc w:val="left"/>
      <w:pPr>
        <w:ind w:left="13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CDB661F8">
      <w:start w:val="1"/>
      <w:numFmt w:val="bullet"/>
      <w:lvlText w:val="•"/>
      <w:lvlJc w:val="left"/>
      <w:pPr>
        <w:ind w:left="19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D3AAA614">
      <w:start w:val="1"/>
      <w:numFmt w:val="bullet"/>
      <w:lvlText w:val="•"/>
      <w:lvlJc w:val="left"/>
      <w:pPr>
        <w:ind w:left="25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E85A4768">
      <w:start w:val="1"/>
      <w:numFmt w:val="bullet"/>
      <w:lvlText w:val="•"/>
      <w:lvlJc w:val="left"/>
      <w:pPr>
        <w:ind w:left="31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C0FE7DB8">
      <w:start w:val="1"/>
      <w:numFmt w:val="bullet"/>
      <w:lvlText w:val="•"/>
      <w:lvlJc w:val="left"/>
      <w:pPr>
        <w:ind w:left="37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6B2BA48">
      <w:start w:val="1"/>
      <w:numFmt w:val="bullet"/>
      <w:lvlText w:val="•"/>
      <w:lvlJc w:val="left"/>
      <w:pPr>
        <w:ind w:left="43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EB05658">
      <w:start w:val="1"/>
      <w:numFmt w:val="bullet"/>
      <w:lvlText w:val="•"/>
      <w:lvlJc w:val="left"/>
      <w:pPr>
        <w:ind w:left="49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nsid w:val="60C535B9"/>
    <w:multiLevelType w:val="hybridMultilevel"/>
    <w:tmpl w:val="96DC0D64"/>
    <w:lvl w:ilvl="0" w:tplc="33E2CD52">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440E5C54">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801633D8">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657CBA6E">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9FBEA532">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07C42558">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EC3412F2">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3C8C4524">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073E1C66">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24">
    <w:nsid w:val="63CE19CA"/>
    <w:multiLevelType w:val="hybridMultilevel"/>
    <w:tmpl w:val="4560CAF2"/>
    <w:lvl w:ilvl="0" w:tplc="56068D86">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BABAE6D8">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7A269962">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AF106BFE">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71924FAA">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B9440724">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518612EE">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8698D51E">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703E7DF0">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25">
    <w:nsid w:val="6C35767F"/>
    <w:multiLevelType w:val="hybridMultilevel"/>
    <w:tmpl w:val="57E682E0"/>
    <w:lvl w:ilvl="0" w:tplc="2E2E0998">
      <w:start w:val="1"/>
      <w:numFmt w:val="bullet"/>
      <w:lvlText w:val="•"/>
      <w:lvlJc w:val="left"/>
      <w:pPr>
        <w:ind w:left="270" w:hanging="270"/>
      </w:pPr>
      <w:rPr>
        <w:rFonts w:ascii="Times New Roman" w:eastAsia="Times New Roman" w:hAnsi="Times New Roman" w:cs="Times New Roman"/>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tplc="4754E1BC">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tplc="7C08AF6A">
      <w:start w:val="1"/>
      <w:numFmt w:val="bullet"/>
      <w:lvlText w:val="•"/>
      <w:lvlJc w:val="left"/>
      <w:pPr>
        <w:ind w:left="46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tplc="22521F0A">
      <w:start w:val="1"/>
      <w:numFmt w:val="bullet"/>
      <w:lvlText w:val="•"/>
      <w:lvlJc w:val="left"/>
      <w:pPr>
        <w:ind w:left="62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tplc="2D2A1F50">
      <w:start w:val="1"/>
      <w:numFmt w:val="bullet"/>
      <w:lvlText w:val="•"/>
      <w:lvlJc w:val="left"/>
      <w:pPr>
        <w:ind w:left="78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tplc="B2285B92">
      <w:start w:val="1"/>
      <w:numFmt w:val="bullet"/>
      <w:lvlText w:val="•"/>
      <w:lvlJc w:val="left"/>
      <w:pPr>
        <w:ind w:left="94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tplc="4D3662DC">
      <w:start w:val="1"/>
      <w:numFmt w:val="bullet"/>
      <w:lvlText w:val="•"/>
      <w:lvlJc w:val="left"/>
      <w:pPr>
        <w:ind w:left="110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tplc="FA0C6A3C">
      <w:start w:val="1"/>
      <w:numFmt w:val="bullet"/>
      <w:lvlText w:val="•"/>
      <w:lvlJc w:val="left"/>
      <w:pPr>
        <w:ind w:left="126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tplc="F4D8A344">
      <w:start w:val="1"/>
      <w:numFmt w:val="bullet"/>
      <w:lvlText w:val="•"/>
      <w:lvlJc w:val="left"/>
      <w:pPr>
        <w:ind w:left="142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26">
    <w:nsid w:val="6D826ABA"/>
    <w:multiLevelType w:val="hybridMultilevel"/>
    <w:tmpl w:val="517EBAF8"/>
    <w:styleLink w:val="ImportedStyle117"/>
    <w:lvl w:ilvl="0" w:tplc="42F6641C">
      <w:start w:val="1"/>
      <w:numFmt w:val="bullet"/>
      <w:lvlText w:val="•"/>
      <w:lvlJc w:val="left"/>
      <w:pPr>
        <w:ind w:left="27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85224A2">
      <w:start w:val="1"/>
      <w:numFmt w:val="bullet"/>
      <w:lvlText w:val="•"/>
      <w:lvlJc w:val="left"/>
      <w:pPr>
        <w:ind w:left="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CF25B1A">
      <w:start w:val="1"/>
      <w:numFmt w:val="bullet"/>
      <w:lvlText w:val="•"/>
      <w:lvlJc w:val="left"/>
      <w:pPr>
        <w:ind w:left="13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B923902">
      <w:start w:val="1"/>
      <w:numFmt w:val="bullet"/>
      <w:lvlText w:val="•"/>
      <w:lvlJc w:val="left"/>
      <w:pPr>
        <w:ind w:left="19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0046934">
      <w:start w:val="1"/>
      <w:numFmt w:val="bullet"/>
      <w:lvlText w:val="•"/>
      <w:lvlJc w:val="left"/>
      <w:pPr>
        <w:ind w:left="25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FD2F874">
      <w:start w:val="1"/>
      <w:numFmt w:val="bullet"/>
      <w:lvlText w:val="•"/>
      <w:lvlJc w:val="left"/>
      <w:pPr>
        <w:ind w:left="31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0F5EC88E">
      <w:start w:val="1"/>
      <w:numFmt w:val="bullet"/>
      <w:lvlText w:val="•"/>
      <w:lvlJc w:val="left"/>
      <w:pPr>
        <w:ind w:left="37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3C2E74A">
      <w:start w:val="1"/>
      <w:numFmt w:val="bullet"/>
      <w:lvlText w:val="•"/>
      <w:lvlJc w:val="left"/>
      <w:pPr>
        <w:ind w:left="43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95CB18E">
      <w:start w:val="1"/>
      <w:numFmt w:val="bullet"/>
      <w:lvlText w:val="•"/>
      <w:lvlJc w:val="left"/>
      <w:pPr>
        <w:ind w:left="49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6E3D617A"/>
    <w:multiLevelType w:val="hybridMultilevel"/>
    <w:tmpl w:val="8B7C89A2"/>
    <w:styleLink w:val="ImportedStyle50"/>
    <w:lvl w:ilvl="0" w:tplc="6F06AB94">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BB961122">
      <w:start w:val="1"/>
      <w:numFmt w:val="bullet"/>
      <w:lvlText w:val="•"/>
      <w:lvlJc w:val="left"/>
      <w:pPr>
        <w:ind w:left="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BB5427DC">
      <w:start w:val="1"/>
      <w:numFmt w:val="bullet"/>
      <w:lvlText w:val="•"/>
      <w:lvlJc w:val="left"/>
      <w:pPr>
        <w:ind w:left="13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DF8C9A6">
      <w:start w:val="1"/>
      <w:numFmt w:val="bullet"/>
      <w:lvlText w:val="•"/>
      <w:lvlJc w:val="left"/>
      <w:pPr>
        <w:ind w:left="19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AD6BEDA">
      <w:start w:val="1"/>
      <w:numFmt w:val="bullet"/>
      <w:lvlText w:val="•"/>
      <w:lvlJc w:val="left"/>
      <w:pPr>
        <w:ind w:left="25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6074AE80">
      <w:start w:val="1"/>
      <w:numFmt w:val="bullet"/>
      <w:lvlText w:val="•"/>
      <w:lvlJc w:val="left"/>
      <w:pPr>
        <w:ind w:left="31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3582FCC">
      <w:start w:val="1"/>
      <w:numFmt w:val="bullet"/>
      <w:lvlText w:val="•"/>
      <w:lvlJc w:val="left"/>
      <w:pPr>
        <w:ind w:left="37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5627246">
      <w:start w:val="1"/>
      <w:numFmt w:val="bullet"/>
      <w:lvlText w:val="•"/>
      <w:lvlJc w:val="left"/>
      <w:pPr>
        <w:ind w:left="43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8812985A">
      <w:start w:val="1"/>
      <w:numFmt w:val="bullet"/>
      <w:lvlText w:val="•"/>
      <w:lvlJc w:val="left"/>
      <w:pPr>
        <w:ind w:left="49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nsid w:val="6FAA1F5A"/>
    <w:multiLevelType w:val="hybridMultilevel"/>
    <w:tmpl w:val="10BC7FB6"/>
    <w:lvl w:ilvl="0" w:tplc="105288F4">
      <w:start w:val="1"/>
      <w:numFmt w:val="bullet"/>
      <w:lvlText w:val="•"/>
      <w:lvlJc w:val="left"/>
      <w:pPr>
        <w:ind w:left="270" w:hanging="270"/>
      </w:pPr>
      <w:rPr>
        <w:rFonts w:ascii="Times New Roman" w:eastAsia="Times New Roman" w:hAnsi="Times New Roman" w:cs="Times New Roman"/>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tplc="95EADAF4">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tplc="6E841724">
      <w:start w:val="1"/>
      <w:numFmt w:val="bullet"/>
      <w:lvlText w:val="•"/>
      <w:lvlJc w:val="left"/>
      <w:pPr>
        <w:ind w:left="46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tplc="051AF2D8">
      <w:start w:val="1"/>
      <w:numFmt w:val="bullet"/>
      <w:lvlText w:val="•"/>
      <w:lvlJc w:val="left"/>
      <w:pPr>
        <w:ind w:left="62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tplc="009CBFD6">
      <w:start w:val="1"/>
      <w:numFmt w:val="bullet"/>
      <w:lvlText w:val="•"/>
      <w:lvlJc w:val="left"/>
      <w:pPr>
        <w:ind w:left="78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tplc="07CC61D2">
      <w:start w:val="1"/>
      <w:numFmt w:val="bullet"/>
      <w:lvlText w:val="•"/>
      <w:lvlJc w:val="left"/>
      <w:pPr>
        <w:ind w:left="94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tplc="175C6EA8">
      <w:start w:val="1"/>
      <w:numFmt w:val="bullet"/>
      <w:lvlText w:val="•"/>
      <w:lvlJc w:val="left"/>
      <w:pPr>
        <w:ind w:left="110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tplc="B012137E">
      <w:start w:val="1"/>
      <w:numFmt w:val="bullet"/>
      <w:lvlText w:val="•"/>
      <w:lvlJc w:val="left"/>
      <w:pPr>
        <w:ind w:left="126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tplc="4E823918">
      <w:start w:val="1"/>
      <w:numFmt w:val="bullet"/>
      <w:lvlText w:val="•"/>
      <w:lvlJc w:val="left"/>
      <w:pPr>
        <w:ind w:left="142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29">
    <w:nsid w:val="718C5108"/>
    <w:multiLevelType w:val="hybridMultilevel"/>
    <w:tmpl w:val="ED12567A"/>
    <w:lvl w:ilvl="0" w:tplc="21FAECAC">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tplc="10AAAE14">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tplc="A13CF6EA">
      <w:start w:val="1"/>
      <w:numFmt w:val="bullet"/>
      <w:lvlText w:val="•"/>
      <w:lvlJc w:val="left"/>
      <w:pPr>
        <w:ind w:left="46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tplc="126E8B5A">
      <w:start w:val="1"/>
      <w:numFmt w:val="bullet"/>
      <w:lvlText w:val="•"/>
      <w:lvlJc w:val="left"/>
      <w:pPr>
        <w:ind w:left="62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tplc="73226370">
      <w:start w:val="1"/>
      <w:numFmt w:val="bullet"/>
      <w:lvlText w:val="•"/>
      <w:lvlJc w:val="left"/>
      <w:pPr>
        <w:ind w:left="78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tplc="4154A552">
      <w:start w:val="1"/>
      <w:numFmt w:val="bullet"/>
      <w:lvlText w:val="•"/>
      <w:lvlJc w:val="left"/>
      <w:pPr>
        <w:ind w:left="94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tplc="BD4CA956">
      <w:start w:val="1"/>
      <w:numFmt w:val="bullet"/>
      <w:lvlText w:val="•"/>
      <w:lvlJc w:val="left"/>
      <w:pPr>
        <w:ind w:left="110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tplc="DA0457F2">
      <w:start w:val="1"/>
      <w:numFmt w:val="bullet"/>
      <w:lvlText w:val="•"/>
      <w:lvlJc w:val="left"/>
      <w:pPr>
        <w:ind w:left="126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tplc="4BE60562">
      <w:start w:val="1"/>
      <w:numFmt w:val="bullet"/>
      <w:lvlText w:val="•"/>
      <w:lvlJc w:val="left"/>
      <w:pPr>
        <w:ind w:left="142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30">
    <w:nsid w:val="728658B1"/>
    <w:multiLevelType w:val="hybridMultilevel"/>
    <w:tmpl w:val="77789108"/>
    <w:lvl w:ilvl="0" w:tplc="6936D386">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31D873E2">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2AEE5922">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BE880158">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EE943AE8">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3B547FD0">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EA240FA2">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1CD46BEC">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CEBA64E0">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31">
    <w:nsid w:val="7707263F"/>
    <w:multiLevelType w:val="hybridMultilevel"/>
    <w:tmpl w:val="E14CE2F8"/>
    <w:lvl w:ilvl="0" w:tplc="020CED64">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A5F077E6">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3DEA98A8">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112E848A">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181AFB02">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3EDCE8CA">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40CADBD4">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EBA49F76">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DEE82DE2">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32">
    <w:nsid w:val="7AF7398C"/>
    <w:multiLevelType w:val="hybridMultilevel"/>
    <w:tmpl w:val="BC56AE40"/>
    <w:lvl w:ilvl="0" w:tplc="684C866E">
      <w:start w:val="1"/>
      <w:numFmt w:val="bullet"/>
      <w:lvlText w:val="•"/>
      <w:lvlJc w:val="left"/>
      <w:pPr>
        <w:ind w:left="270" w:hanging="270"/>
      </w:pPr>
      <w:rPr>
        <w:rFonts w:ascii="Times New Roman" w:eastAsia="Times New Roman" w:hAnsi="Times New Roman" w:cs="Times New Roman"/>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tplc="CF64EFEE">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tplc="052E3538">
      <w:start w:val="1"/>
      <w:numFmt w:val="bullet"/>
      <w:lvlText w:val="•"/>
      <w:lvlJc w:val="left"/>
      <w:pPr>
        <w:ind w:left="46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tplc="EDC2AE34">
      <w:start w:val="1"/>
      <w:numFmt w:val="bullet"/>
      <w:lvlText w:val="•"/>
      <w:lvlJc w:val="left"/>
      <w:pPr>
        <w:ind w:left="62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tplc="8CFC0E84">
      <w:start w:val="1"/>
      <w:numFmt w:val="bullet"/>
      <w:lvlText w:val="•"/>
      <w:lvlJc w:val="left"/>
      <w:pPr>
        <w:ind w:left="78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tplc="64D81A7A">
      <w:start w:val="1"/>
      <w:numFmt w:val="bullet"/>
      <w:lvlText w:val="•"/>
      <w:lvlJc w:val="left"/>
      <w:pPr>
        <w:ind w:left="94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tplc="14AEA192">
      <w:start w:val="1"/>
      <w:numFmt w:val="bullet"/>
      <w:lvlText w:val="•"/>
      <w:lvlJc w:val="left"/>
      <w:pPr>
        <w:ind w:left="110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tplc="E5AC85A4">
      <w:start w:val="1"/>
      <w:numFmt w:val="bullet"/>
      <w:lvlText w:val="•"/>
      <w:lvlJc w:val="left"/>
      <w:pPr>
        <w:ind w:left="126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tplc="728246F8">
      <w:start w:val="1"/>
      <w:numFmt w:val="bullet"/>
      <w:lvlText w:val="•"/>
      <w:lvlJc w:val="left"/>
      <w:pPr>
        <w:ind w:left="1424" w:hanging="144"/>
      </w:pPr>
      <w:rPr>
        <w:rFonts w:ascii="Arial" w:eastAsia="Arial" w:hAnsi="Arial" w:cs="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33">
    <w:nsid w:val="7CC26CE1"/>
    <w:multiLevelType w:val="hybridMultilevel"/>
    <w:tmpl w:val="79DC5AD4"/>
    <w:lvl w:ilvl="0" w:tplc="056C63BC">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A94A296A">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52FC259A">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F33CE9B6">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9530CAA0">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DB40E492">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4E823AFE">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932C8456">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760074EA">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34">
    <w:nsid w:val="7F6F1C02"/>
    <w:multiLevelType w:val="hybridMultilevel"/>
    <w:tmpl w:val="75387736"/>
    <w:lvl w:ilvl="0" w:tplc="CFFCA6E6">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7520ECA2">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A8960F98">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A2DEA4AC">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03AE6758">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080C227C">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70F856C2">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AC3C1F36">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CEF62B2A">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num w:numId="1">
    <w:abstractNumId w:val="18"/>
  </w:num>
  <w:num w:numId="2">
    <w:abstractNumId w:val="17"/>
  </w:num>
  <w:num w:numId="3">
    <w:abstractNumId w:val="32"/>
  </w:num>
  <w:num w:numId="4">
    <w:abstractNumId w:val="1"/>
  </w:num>
  <w:num w:numId="5">
    <w:abstractNumId w:val="6"/>
  </w:num>
  <w:num w:numId="6">
    <w:abstractNumId w:val="2"/>
  </w:num>
  <w:num w:numId="7">
    <w:abstractNumId w:val="9"/>
  </w:num>
  <w:num w:numId="8">
    <w:abstractNumId w:val="22"/>
  </w:num>
  <w:num w:numId="9">
    <w:abstractNumId w:val="28"/>
  </w:num>
  <w:num w:numId="10">
    <w:abstractNumId w:val="8"/>
  </w:num>
  <w:num w:numId="11">
    <w:abstractNumId w:val="16"/>
  </w:num>
  <w:num w:numId="12">
    <w:abstractNumId w:val="21"/>
  </w:num>
  <w:num w:numId="13">
    <w:abstractNumId w:val="29"/>
  </w:num>
  <w:num w:numId="14">
    <w:abstractNumId w:val="25"/>
  </w:num>
  <w:num w:numId="15">
    <w:abstractNumId w:val="3"/>
  </w:num>
  <w:num w:numId="16">
    <w:abstractNumId w:val="15"/>
  </w:num>
  <w:num w:numId="17">
    <w:abstractNumId w:val="0"/>
  </w:num>
  <w:num w:numId="18">
    <w:abstractNumId w:val="20"/>
  </w:num>
  <w:num w:numId="19">
    <w:abstractNumId w:val="12"/>
  </w:num>
  <w:num w:numId="20">
    <w:abstractNumId w:val="13"/>
  </w:num>
  <w:num w:numId="21">
    <w:abstractNumId w:val="5"/>
  </w:num>
  <w:num w:numId="22">
    <w:abstractNumId w:val="7"/>
  </w:num>
  <w:num w:numId="23">
    <w:abstractNumId w:val="27"/>
  </w:num>
  <w:num w:numId="24">
    <w:abstractNumId w:val="26"/>
  </w:num>
  <w:num w:numId="25">
    <w:abstractNumId w:val="31"/>
  </w:num>
  <w:num w:numId="26">
    <w:abstractNumId w:val="31"/>
    <w:lvlOverride w:ilvl="0">
      <w:lvl w:ilvl="0" w:tplc="020CED64">
        <w:start w:val="1"/>
        <w:numFmt w:val="bullet"/>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tplc="A5F077E6">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tplc="3DEA98A8">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tplc="112E848A">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tplc="181AFB02">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tplc="3EDCE8CA">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tplc="40CADBD4">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tplc="EBA49F76">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tplc="DEE82DE2">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27">
    <w:abstractNumId w:val="14"/>
  </w:num>
  <w:num w:numId="28">
    <w:abstractNumId w:val="34"/>
  </w:num>
  <w:num w:numId="29">
    <w:abstractNumId w:val="11"/>
  </w:num>
  <w:num w:numId="30">
    <w:abstractNumId w:val="11"/>
    <w:lvlOverride w:ilvl="0">
      <w:lvl w:ilvl="0" w:tplc="A83EC0C4">
        <w:start w:val="1"/>
        <w:numFmt w:val="bullet"/>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tplc="AF060CA8">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tplc="06A40D68">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tplc="B2107DCC">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tplc="9238198E">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tplc="D93A110A">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tplc="E7DED9A0">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tplc="54081390">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tplc="CEA40C80">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31">
    <w:abstractNumId w:val="24"/>
  </w:num>
  <w:num w:numId="32">
    <w:abstractNumId w:val="30"/>
  </w:num>
  <w:num w:numId="33">
    <w:abstractNumId w:val="10"/>
  </w:num>
  <w:num w:numId="34">
    <w:abstractNumId w:val="4"/>
  </w:num>
  <w:num w:numId="35">
    <w:abstractNumId w:val="33"/>
  </w:num>
  <w:num w:numId="36">
    <w:abstractNumId w:val="23"/>
  </w:num>
  <w:num w:numId="37">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157B3"/>
    <w:rsid w:val="00187A17"/>
    <w:rsid w:val="00195915"/>
    <w:rsid w:val="00287A7A"/>
    <w:rsid w:val="003277C7"/>
    <w:rsid w:val="004F66C2"/>
    <w:rsid w:val="0072302B"/>
    <w:rsid w:val="008157B3"/>
    <w:rsid w:val="008345BE"/>
    <w:rsid w:val="008347BA"/>
    <w:rsid w:val="008F7F06"/>
    <w:rsid w:val="00A027D3"/>
    <w:rsid w:val="00B404F4"/>
    <w:rsid w:val="00D56FDE"/>
    <w:rsid w:val="00D91AC7"/>
    <w:rsid w:val="00E719F0"/>
    <w:rsid w:val="00E928A7"/>
    <w:rsid w:val="00E93188"/>
    <w:rsid w:val="00ED3302"/>
    <w:rsid w:val="00F73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2">
    <w:name w:val="heading 2"/>
    <w:next w:val="Body"/>
    <w:pPr>
      <w:keepNext/>
      <w:outlineLvl w:val="1"/>
    </w:pPr>
    <w:rPr>
      <w:rFonts w:ascii="Helvetica Neue" w:hAnsi="Helvetica Neue" w:cs="Arial Unicode MS"/>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020"/>
      </w:tabs>
      <w:spacing w:after="180" w:line="264" w:lineRule="auto"/>
    </w:pPr>
    <w:rPr>
      <w:rFonts w:ascii="Avenir Next" w:hAnsi="Avenir Next" w:cs="Arial Unicode MS"/>
      <w:color w:val="000000"/>
      <w:u w:color="000000"/>
    </w:rPr>
  </w:style>
  <w:style w:type="paragraph" w:customStyle="1" w:styleId="Heading">
    <w:name w:val="Heading"/>
    <w:pPr>
      <w:spacing w:line="192" w:lineRule="auto"/>
      <w:outlineLvl w:val="0"/>
    </w:pPr>
    <w:rPr>
      <w:rFonts w:ascii="Helvetica Neue" w:hAnsi="Helvetica Neue" w:cs="Arial Unicode MS"/>
      <w:color w:val="E87124"/>
      <w:sz w:val="72"/>
      <w:szCs w:val="72"/>
      <w:u w:color="E87124"/>
      <w:lang w:val="it-IT"/>
    </w:rPr>
  </w:style>
  <w:style w:type="paragraph" w:customStyle="1" w:styleId="Body">
    <w:name w:val="Body"/>
    <w:rPr>
      <w:rFonts w:cs="Arial Unicode MS"/>
      <w:color w:val="000000"/>
      <w:sz w:val="24"/>
      <w:szCs w:val="24"/>
      <w:u w:color="000000"/>
    </w:rPr>
  </w:style>
  <w:style w:type="paragraph" w:customStyle="1" w:styleId="Default">
    <w:name w:val="Default"/>
    <w:rPr>
      <w:rFonts w:ascii="Helvetica Neue" w:hAnsi="Helvetica Neue" w:cs="Arial Unicode MS"/>
      <w:color w:val="000000"/>
      <w:sz w:val="22"/>
      <w:szCs w:val="22"/>
      <w:u w:color="000000"/>
    </w:rPr>
  </w:style>
  <w:style w:type="paragraph" w:customStyle="1" w:styleId="BodyA">
    <w:name w:val="Body A"/>
    <w:pPr>
      <w:suppressAutoHyphens/>
      <w:spacing w:after="200" w:line="288" w:lineRule="auto"/>
    </w:pPr>
    <w:rPr>
      <w:rFonts w:ascii="Helvetica" w:hAnsi="Helvetica" w:cs="Arial Unicode MS"/>
      <w:color w:val="5E5E5E"/>
      <w:sz w:val="18"/>
      <w:szCs w:val="18"/>
      <w:u w:color="7F7F7F"/>
    </w:rPr>
  </w:style>
  <w:style w:type="character" w:customStyle="1" w:styleId="None">
    <w:name w:val="None"/>
  </w:style>
  <w:style w:type="character" w:customStyle="1" w:styleId="Hyperlink0">
    <w:name w:val="Hyperlink.0"/>
    <w:basedOn w:val="None"/>
    <w:rPr>
      <w:rFonts w:ascii="Arial" w:eastAsia="Arial" w:hAnsi="Arial" w:cs="Arial"/>
      <w:u w:val="single"/>
      <w:lang w:val="en-US"/>
    </w:rPr>
  </w:style>
  <w:style w:type="paragraph" w:customStyle="1" w:styleId="BodyBullet">
    <w:name w:val="Body Bullet"/>
    <w:rPr>
      <w:rFonts w:ascii="Helvetica" w:hAnsi="Helvetica" w:cs="Arial Unicode MS"/>
      <w:caps/>
      <w:color w:val="E88524"/>
      <w:sz w:val="28"/>
      <w:szCs w:val="28"/>
      <w:u w:color="7F7F7F"/>
    </w:rPr>
  </w:style>
  <w:style w:type="numbering" w:customStyle="1" w:styleId="ImportedStyle50">
    <w:name w:val="Imported Style 50"/>
    <w:pPr>
      <w:numPr>
        <w:numId w:val="23"/>
      </w:numPr>
    </w:pPr>
  </w:style>
  <w:style w:type="numbering" w:customStyle="1" w:styleId="ImportedStyle117">
    <w:name w:val="Imported Style 117"/>
    <w:pPr>
      <w:numPr>
        <w:numId w:val="24"/>
      </w:numPr>
    </w:pPr>
  </w:style>
  <w:style w:type="paragraph" w:styleId="Header">
    <w:name w:val="header"/>
    <w:basedOn w:val="Normal"/>
    <w:link w:val="HeaderChar"/>
    <w:uiPriority w:val="99"/>
    <w:unhideWhenUsed/>
    <w:rsid w:val="00B404F4"/>
    <w:pPr>
      <w:tabs>
        <w:tab w:val="center" w:pos="4680"/>
        <w:tab w:val="right" w:pos="9360"/>
      </w:tabs>
    </w:pPr>
  </w:style>
  <w:style w:type="character" w:customStyle="1" w:styleId="HeaderChar">
    <w:name w:val="Header Char"/>
    <w:basedOn w:val="DefaultParagraphFont"/>
    <w:link w:val="Header"/>
    <w:uiPriority w:val="99"/>
    <w:rsid w:val="00B404F4"/>
    <w:rPr>
      <w:sz w:val="24"/>
      <w:szCs w:val="24"/>
    </w:rPr>
  </w:style>
  <w:style w:type="paragraph" w:styleId="Footer">
    <w:name w:val="footer"/>
    <w:basedOn w:val="Normal"/>
    <w:link w:val="FooterChar"/>
    <w:uiPriority w:val="99"/>
    <w:unhideWhenUsed/>
    <w:rsid w:val="00B404F4"/>
    <w:pPr>
      <w:tabs>
        <w:tab w:val="center" w:pos="4680"/>
        <w:tab w:val="right" w:pos="9360"/>
      </w:tabs>
    </w:pPr>
  </w:style>
  <w:style w:type="character" w:customStyle="1" w:styleId="FooterChar">
    <w:name w:val="Footer Char"/>
    <w:basedOn w:val="DefaultParagraphFont"/>
    <w:link w:val="Footer"/>
    <w:uiPriority w:val="99"/>
    <w:rsid w:val="00B404F4"/>
    <w:rPr>
      <w:sz w:val="24"/>
      <w:szCs w:val="24"/>
    </w:rPr>
  </w:style>
  <w:style w:type="paragraph" w:customStyle="1" w:styleId="Listbullets">
    <w:name w:val="List bullets"/>
    <w:rsid w:val="00195915"/>
    <w:pPr>
      <w:suppressAutoHyphens/>
      <w:spacing w:line="260" w:lineRule="exact"/>
    </w:pPr>
    <w:rPr>
      <w:rFonts w:ascii="Arial" w:hAnsi="Arial" w:cs="Arial Unicode MS"/>
      <w:color w:val="797979"/>
      <w:sz w:val="18"/>
      <w:szCs w:val="18"/>
      <w:u w:color="79797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2">
    <w:name w:val="heading 2"/>
    <w:next w:val="Body"/>
    <w:pPr>
      <w:keepNext/>
      <w:outlineLvl w:val="1"/>
    </w:pPr>
    <w:rPr>
      <w:rFonts w:ascii="Helvetica Neue" w:hAnsi="Helvetica Neue" w:cs="Arial Unicode MS"/>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020"/>
      </w:tabs>
      <w:spacing w:after="180" w:line="264" w:lineRule="auto"/>
    </w:pPr>
    <w:rPr>
      <w:rFonts w:ascii="Avenir Next" w:hAnsi="Avenir Next" w:cs="Arial Unicode MS"/>
      <w:color w:val="000000"/>
      <w:u w:color="000000"/>
    </w:rPr>
  </w:style>
  <w:style w:type="paragraph" w:customStyle="1" w:styleId="Heading">
    <w:name w:val="Heading"/>
    <w:pPr>
      <w:spacing w:line="192" w:lineRule="auto"/>
      <w:outlineLvl w:val="0"/>
    </w:pPr>
    <w:rPr>
      <w:rFonts w:ascii="Helvetica Neue" w:hAnsi="Helvetica Neue" w:cs="Arial Unicode MS"/>
      <w:color w:val="E87124"/>
      <w:sz w:val="72"/>
      <w:szCs w:val="72"/>
      <w:u w:color="E87124"/>
      <w:lang w:val="it-IT"/>
    </w:rPr>
  </w:style>
  <w:style w:type="paragraph" w:customStyle="1" w:styleId="Body">
    <w:name w:val="Body"/>
    <w:rPr>
      <w:rFonts w:cs="Arial Unicode MS"/>
      <w:color w:val="000000"/>
      <w:sz w:val="24"/>
      <w:szCs w:val="24"/>
      <w:u w:color="000000"/>
    </w:rPr>
  </w:style>
  <w:style w:type="paragraph" w:customStyle="1" w:styleId="Default">
    <w:name w:val="Default"/>
    <w:rPr>
      <w:rFonts w:ascii="Helvetica Neue" w:hAnsi="Helvetica Neue" w:cs="Arial Unicode MS"/>
      <w:color w:val="000000"/>
      <w:sz w:val="22"/>
      <w:szCs w:val="22"/>
      <w:u w:color="000000"/>
    </w:rPr>
  </w:style>
  <w:style w:type="paragraph" w:customStyle="1" w:styleId="BodyA">
    <w:name w:val="Body A"/>
    <w:pPr>
      <w:suppressAutoHyphens/>
      <w:spacing w:after="200" w:line="288" w:lineRule="auto"/>
    </w:pPr>
    <w:rPr>
      <w:rFonts w:ascii="Helvetica" w:hAnsi="Helvetica" w:cs="Arial Unicode MS"/>
      <w:color w:val="5E5E5E"/>
      <w:sz w:val="18"/>
      <w:szCs w:val="18"/>
      <w:u w:color="7F7F7F"/>
    </w:rPr>
  </w:style>
  <w:style w:type="character" w:customStyle="1" w:styleId="None">
    <w:name w:val="None"/>
  </w:style>
  <w:style w:type="character" w:customStyle="1" w:styleId="Hyperlink0">
    <w:name w:val="Hyperlink.0"/>
    <w:basedOn w:val="None"/>
    <w:rPr>
      <w:rFonts w:ascii="Arial" w:eastAsia="Arial" w:hAnsi="Arial" w:cs="Arial"/>
      <w:u w:val="single"/>
      <w:lang w:val="en-US"/>
    </w:rPr>
  </w:style>
  <w:style w:type="paragraph" w:customStyle="1" w:styleId="BodyBullet">
    <w:name w:val="Body Bullet"/>
    <w:rPr>
      <w:rFonts w:ascii="Helvetica" w:hAnsi="Helvetica" w:cs="Arial Unicode MS"/>
      <w:caps/>
      <w:color w:val="E88524"/>
      <w:sz w:val="28"/>
      <w:szCs w:val="28"/>
      <w:u w:color="7F7F7F"/>
    </w:rPr>
  </w:style>
  <w:style w:type="numbering" w:customStyle="1" w:styleId="ImportedStyle50">
    <w:name w:val="Imported Style 50"/>
    <w:pPr>
      <w:numPr>
        <w:numId w:val="23"/>
      </w:numPr>
    </w:pPr>
  </w:style>
  <w:style w:type="numbering" w:customStyle="1" w:styleId="ImportedStyle117">
    <w:name w:val="Imported Style 117"/>
    <w:pPr>
      <w:numPr>
        <w:numId w:val="24"/>
      </w:numPr>
    </w:pPr>
  </w:style>
  <w:style w:type="paragraph" w:styleId="Header">
    <w:name w:val="header"/>
    <w:basedOn w:val="Normal"/>
    <w:link w:val="HeaderChar"/>
    <w:uiPriority w:val="99"/>
    <w:unhideWhenUsed/>
    <w:rsid w:val="00B404F4"/>
    <w:pPr>
      <w:tabs>
        <w:tab w:val="center" w:pos="4680"/>
        <w:tab w:val="right" w:pos="9360"/>
      </w:tabs>
    </w:pPr>
  </w:style>
  <w:style w:type="character" w:customStyle="1" w:styleId="HeaderChar">
    <w:name w:val="Header Char"/>
    <w:basedOn w:val="DefaultParagraphFont"/>
    <w:link w:val="Header"/>
    <w:uiPriority w:val="99"/>
    <w:rsid w:val="00B404F4"/>
    <w:rPr>
      <w:sz w:val="24"/>
      <w:szCs w:val="24"/>
    </w:rPr>
  </w:style>
  <w:style w:type="paragraph" w:styleId="Footer">
    <w:name w:val="footer"/>
    <w:basedOn w:val="Normal"/>
    <w:link w:val="FooterChar"/>
    <w:uiPriority w:val="99"/>
    <w:unhideWhenUsed/>
    <w:rsid w:val="00B404F4"/>
    <w:pPr>
      <w:tabs>
        <w:tab w:val="center" w:pos="4680"/>
        <w:tab w:val="right" w:pos="9360"/>
      </w:tabs>
    </w:pPr>
  </w:style>
  <w:style w:type="character" w:customStyle="1" w:styleId="FooterChar">
    <w:name w:val="Footer Char"/>
    <w:basedOn w:val="DefaultParagraphFont"/>
    <w:link w:val="Footer"/>
    <w:uiPriority w:val="99"/>
    <w:rsid w:val="00B404F4"/>
    <w:rPr>
      <w:sz w:val="24"/>
      <w:szCs w:val="24"/>
    </w:rPr>
  </w:style>
  <w:style w:type="paragraph" w:customStyle="1" w:styleId="Listbullets">
    <w:name w:val="List bullets"/>
    <w:rsid w:val="00195915"/>
    <w:pPr>
      <w:suppressAutoHyphens/>
      <w:spacing w:line="260" w:lineRule="exact"/>
    </w:pPr>
    <w:rPr>
      <w:rFonts w:ascii="Arial" w:hAnsi="Arial" w:cs="Arial Unicode MS"/>
      <w:color w:val="797979"/>
      <w:sz w:val="18"/>
      <w:szCs w:val="18"/>
      <w:u w:color="79797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keeffes.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05_NewClassic-Letter">
  <a:themeElements>
    <a:clrScheme name="05_NewClassic-Letter">
      <a:dk1>
        <a:srgbClr val="000000"/>
      </a:dk1>
      <a:lt1>
        <a:srgbClr val="FFFFFF"/>
      </a:lt1>
      <a:dk2>
        <a:srgbClr val="A7A7A7"/>
      </a:dk2>
      <a:lt2>
        <a:srgbClr val="535353"/>
      </a:lt2>
      <a:accent1>
        <a:srgbClr val="5CB1AB"/>
      </a:accent1>
      <a:accent2>
        <a:srgbClr val="8FAD4B"/>
      </a:accent2>
      <a:accent3>
        <a:srgbClr val="FFD84A"/>
      </a:accent3>
      <a:accent4>
        <a:srgbClr val="F7825C"/>
      </a:accent4>
      <a:accent5>
        <a:srgbClr val="958BBD"/>
      </a:accent5>
      <a:accent6>
        <a:srgbClr val="A3917D"/>
      </a:accent6>
      <a:hlink>
        <a:srgbClr val="0000FF"/>
      </a:hlink>
      <a:folHlink>
        <a:srgbClr val="FF00FF"/>
      </a:folHlink>
    </a:clrScheme>
    <a:fontScheme name="05_NewClassic-Letter">
      <a:majorFont>
        <a:latin typeface="Helvetica Neue"/>
        <a:ea typeface="Helvetica Neue"/>
        <a:cs typeface="Helvetica Neue"/>
      </a:majorFont>
      <a:minorFont>
        <a:latin typeface="Helvetica Neue"/>
        <a:ea typeface="Helvetica Neue"/>
        <a:cs typeface="Helvetica Neue"/>
      </a:minorFont>
    </a:fontScheme>
    <a:fmtScheme name="05_NewClassic-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10</Pages>
  <Words>3387</Words>
  <Characters>20019</Characters>
  <Application>Microsoft Office Word</Application>
  <DocSecurity>0</DocSecurity>
  <Lines>454</Lines>
  <Paragraphs>433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Rasmussen</dc:creator>
  <cp:keywords/>
  <cp:lastModifiedBy>Gloria Rasmussen</cp:lastModifiedBy>
  <cp:revision>4</cp:revision>
  <cp:lastPrinted>2018-02-23T22:20:00Z</cp:lastPrinted>
  <dcterms:created xsi:type="dcterms:W3CDTF">2018-02-23T18:06:00Z</dcterms:created>
  <dcterms:modified xsi:type="dcterms:W3CDTF">2018-02-23T22:24:00Z</dcterms:modified>
</cp:coreProperties>
</file>