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120" w:after="200" w:line="240" w:lineRule="auto"/>
        <w:rPr>
          <w:rFonts w:ascii="Arial" w:cs="Arial" w:hAnsi="Arial" w:eastAsia="Arial"/>
          <w:color w:val="919191"/>
          <w:sz w:val="20"/>
          <w:szCs w:val="20"/>
          <w:lang w:val="en-US"/>
        </w:rPr>
      </w:pPr>
      <w:r>
        <w:rPr>
          <w:rFonts w:ascii="Arial" w:hAnsi="Arial"/>
          <w:color w:val="919191"/>
          <w:sz w:val="20"/>
          <w:szCs w:val="20"/>
          <w:rtl w:val="0"/>
          <w:lang w:val="en-US"/>
        </w:rPr>
        <w:t>The content of the Tech-Check Lists is based on our specs and MAS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7199284" cy="1236491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284" cy="1236491"/>
                        </a:xfrm>
                        <a:prstGeom prst="rect">
                          <a:avLst/>
                        </a:prstGeom>
                        <a:solidFill>
                          <a:srgbClr val="5A0A0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spacing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 xml:space="preserve">ech-check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architectural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 xml:space="preserve">  I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Division 02</w:t>
                            </w:r>
                          </w:p>
                          <w:p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 w:hint="default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 or will be missing.</w:t>
                            </w:r>
                          </w:p>
                          <w:p>
                            <w:pPr>
                              <w:pStyle w:val="Heading"/>
                              <w:spacing w:line="240" w:lineRule="auto"/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When using the list, make the changes needed for your project.</w:t>
                            </w:r>
                            <w:r>
                              <w:rPr>
                                <w:rFonts w:ascii="Helvetica" w:cs="Helvetica" w:hAnsi="Helvetica" w:eastAsia="Helvetica"/>
                                <w:color w:val="feffff"/>
                                <w:sz w:val="36"/>
                                <w:szCs w:val="36"/>
                                <w:u w:color="feffff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0pt;margin-top:54.0pt;width:566.9pt;height:97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5A0A0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spacing w:line="240" w:lineRule="auto"/>
                        <w:rPr>
                          <w:rFonts w:ascii="Helvetica" w:cs="Helvetica" w:hAnsi="Helvetica" w:eastAsia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>t</w:t>
                      </w: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 xml:space="preserve">ech-check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architectural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 xml:space="preserve">  I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Division 02</w:t>
                      </w:r>
                    </w:p>
                    <w:p>
                      <w:pPr>
                        <w:pStyle w:val="Heading"/>
                        <w:spacing w:before="240" w:line="240" w:lineRule="auto"/>
                        <w:rPr>
                          <w:rFonts w:ascii="Helvetica" w:cs="Helvetica" w:hAnsi="Helvetica" w:eastAsia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 w:hint="default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 or will be missing.</w:t>
                      </w:r>
                    </w:p>
                    <w:p>
                      <w:pPr>
                        <w:pStyle w:val="Heading"/>
                        <w:spacing w:line="240" w:lineRule="auto"/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When using the list, make the changes needed for your project.</w:t>
                      </w:r>
                      <w:r>
                        <w:rPr>
                          <w:rFonts w:ascii="Helvetica" w:cs="Helvetica" w:hAnsi="Helvetica" w:eastAsia="Helvetica"/>
                          <w:color w:val="feffff"/>
                          <w:sz w:val="36"/>
                          <w:szCs w:val="36"/>
                          <w:u w:color="feffff"/>
                          <w:lang w:val="en-US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TERSPEC</w:t>
      </w:r>
      <w:r>
        <w:rPr>
          <w:rFonts w:ascii="Arial" w:hAnsi="Arial" w:hint="default"/>
          <w:color w:val="919191"/>
          <w:sz w:val="20"/>
          <w:szCs w:val="20"/>
          <w:rtl w:val="0"/>
          <w:lang w:val="en-US"/>
        </w:rPr>
        <w:t>®</w: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.</w:t>
      </w:r>
    </w:p>
    <w:tbl>
      <w:tblPr>
        <w:tblW w:w="100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80"/>
        <w:gridCol w:w="9500"/>
      </w:tblGrid>
      <w:tr>
        <w:tblPrEx>
          <w:shd w:val="clear" w:color="auto" w:fill="d0e3e1"/>
        </w:tblPrEx>
        <w:trPr>
          <w:trHeight w:val="286" w:hRule="atLeast"/>
        </w:trPr>
        <w:tc>
          <w:tcPr>
            <w:tcW w:type="dxa" w:w="580"/>
            <w:tcBorders>
              <w:top w:val="single" w:color="55553c" w:sz="16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499"/>
            <w:tcBorders>
              <w:top w:val="single" w:color="55553c" w:sz="16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024116 - STRUCTURE DEMOLITION</w:t>
            </w:r>
          </w:p>
        </w:tc>
      </w:tr>
      <w:tr>
        <w:tblPrEx>
          <w:shd w:val="clear" w:color="auto" w:fill="d0e3e1"/>
        </w:tblPrEx>
        <w:trPr>
          <w:trHeight w:val="1208" w:hRule="atLeast"/>
        </w:trPr>
        <w:tc>
          <w:tcPr>
            <w:tcW w:type="dxa" w:w="580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499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 with the Owner or CM if there are any items to be either re-installed or kept by the Owner for future use.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 NOT ever either describe shoring or receive shoring shop drawings or shoring calculations for review.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Hazardous Materials:  If it is known that there are hazardous materials in the building to be demolished then preferably we ask that the removal is done under a separate contract.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580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499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024119 - SELECTIVE DEMOLITION</w:t>
            </w:r>
          </w:p>
        </w:tc>
      </w:tr>
      <w:tr>
        <w:tblPrEx>
          <w:shd w:val="clear" w:color="auto" w:fill="d0e3e1"/>
        </w:tblPrEx>
        <w:trPr>
          <w:trHeight w:val="1556" w:hRule="atLeast"/>
        </w:trPr>
        <w:tc>
          <w:tcPr>
            <w:tcW w:type="dxa" w:w="580"/>
            <w:tcBorders>
              <w:top w:val="nil"/>
              <w:left w:val="nil"/>
              <w:bottom w:val="single" w:color="525252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499"/>
            <w:tcBorders>
              <w:top w:val="nil"/>
              <w:left w:val="nil"/>
              <w:bottom w:val="single" w:color="525252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Make sure that the demolition work is clearly INDICATED on the Drawings.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Coordinate with Owner and document the following (better in a schedule):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Items to be removed.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Items to be removed and savaged.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Items to be removed and re-installed.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Existing items to remain.</w:t>
            </w:r>
          </w:p>
        </w:tc>
      </w:tr>
    </w:tbl>
    <w:p>
      <w:pPr>
        <w:pStyle w:val="Heading"/>
        <w:spacing w:after="240" w:line="240" w:lineRule="auto"/>
        <w:rPr>
          <w:rFonts w:ascii="Arial" w:cs="Arial" w:hAnsi="Arial" w:eastAsia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/>
          <w:b w:val="1"/>
          <w:bCs w:val="1"/>
          <w:color w:val="5a0a0a"/>
          <w:sz w:val="24"/>
          <w:szCs w:val="24"/>
          <w:rtl w:val="0"/>
          <w:lang w:val="en-US"/>
        </w:rPr>
        <w:t>DIVISION 02 - EXISTING CONDITIONS</w:t>
      </w:r>
    </w:p>
    <w:p>
      <w:pPr>
        <w:pStyle w:val="Heading 2"/>
      </w:pPr>
      <w:r>
        <w:rPr>
          <w:shd w:val="clear" w:color="auto" w:fill="ffffff"/>
          <w:rtl w:val="0"/>
          <w:lang w:val="en-US"/>
        </w:rPr>
        <w:t>END OF TECH-CHECKLIST</w:t>
      </w:r>
    </w:p>
    <w:sectPr>
      <w:headerReference w:type="default" r:id="rId4"/>
      <w:footerReference w:type="default" r:id="rId5"/>
      <w:pgSz w:w="12240" w:h="15840" w:orient="portrait"/>
      <w:pgMar w:top="1080" w:right="108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Cambria Math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10080"/>
        <w:tab w:val="clear" w:pos="9020"/>
      </w:tabs>
    </w:pPr>
  </w:p>
  <w:p>
    <w:pPr>
      <w:pStyle w:val="Header &amp; Footer A"/>
      <w:tabs>
        <w:tab w:val="center" w:pos="4680"/>
        <w:tab w:val="right" w:pos="10080"/>
        <w:tab w:val="clear" w:pos="9020"/>
      </w:tabs>
    </w:pPr>
    <w:r>
      <w:rPr>
        <w:rFonts w:ascii="Arial" w:hAnsi="Arial"/>
        <w:sz w:val="16"/>
        <w:szCs w:val="16"/>
        <w:rtl w:val="0"/>
        <w:lang w:val="en-US"/>
      </w:rPr>
      <w:t xml:space="preserve">Page </w:t>
    </w:r>
    <w:r>
      <w:rPr>
        <w:rFonts w:ascii="Arial" w:cs="Arial" w:hAnsi="Arial" w:eastAsia="Arial"/>
        <w:sz w:val="16"/>
        <w:szCs w:val="16"/>
      </w:rPr>
      <w:fldChar w:fldCharType="begin" w:fldLock="0"/>
    </w:r>
    <w:r>
      <w:rPr>
        <w:rFonts w:ascii="Arial" w:cs="Arial" w:hAnsi="Arial" w:eastAsia="Arial"/>
        <w:sz w:val="16"/>
        <w:szCs w:val="16"/>
      </w:rPr>
      <w:instrText xml:space="preserve"> PAGE </w:instrText>
    </w:r>
    <w:r>
      <w:rPr>
        <w:rFonts w:ascii="Arial" w:cs="Arial" w:hAnsi="Arial" w:eastAsia="Arial"/>
        <w:sz w:val="16"/>
        <w:szCs w:val="16"/>
      </w:rPr>
      <w:fldChar w:fldCharType="separate" w:fldLock="0"/>
    </w:r>
    <w:r>
      <w:rPr>
        <w:rFonts w:ascii="Arial" w:cs="Arial" w:hAnsi="Arial" w:eastAsia="Arial"/>
        <w:sz w:val="16"/>
        <w:szCs w:val="16"/>
      </w:rPr>
      <w:t>1</w:t>
    </w:r>
    <w:r>
      <w:rPr>
        <w:rFonts w:ascii="Arial" w:cs="Arial" w:hAnsi="Arial" w:eastAsia="Arial"/>
        <w:sz w:val="16"/>
        <w:szCs w:val="16"/>
      </w:rPr>
      <w:fldChar w:fldCharType="end" w:fldLock="0"/>
    </w:r>
    <w:r>
      <w:rPr>
        <w:rFonts w:ascii="Arial" w:hAnsi="Arial"/>
        <w:sz w:val="16"/>
        <w:szCs w:val="16"/>
        <w:rtl w:val="0"/>
        <w:lang w:val="en-US"/>
      </w:rPr>
      <w:t xml:space="preserve"> </w:t>
      <w:tab/>
      <w:tab/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 xml:space="preserve">RMW architecture &amp; interiors I </w:t>
    </w:r>
    <w:r>
      <w:rPr>
        <w:rFonts w:ascii="Arial" w:hAnsi="Arial" w:hint="default"/>
        <w:color w:val="e87124"/>
        <w:sz w:val="16"/>
        <w:szCs w:val="16"/>
        <w:u w:color="e87124"/>
        <w:rtl w:val="0"/>
        <w:lang w:val="en-US"/>
      </w:rPr>
      <w:t xml:space="preserve">© </w:t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>RMW 2018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lear" w:pos="9020"/>
      </w:tabs>
      <w:spacing w:after="0" w:line="240" w:lineRule="auto"/>
    </w:pP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  <w:rtl w:val="0"/>
        <w:lang w:val="en-US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>I Architectural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I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Division 02</w:t>
    </w:r>
    <w:r>
      <w:rPr>
        <w:rFonts w:ascii="Cambria Math" w:cs="Cambria Math" w:hAnsi="Cambria Math" w:eastAsia="Cambria Math"/>
        <w:color w:val="436062"/>
        <w:sz w:val="24"/>
        <w:szCs w:val="24"/>
        <w:u w:color="436062"/>
        <w:rtl w:val="0"/>
        <w:lang w:val="en-US"/>
      </w:rPr>
      <w:t xml:space="preserve">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e87124"/>
      <w:spacing w:val="0"/>
      <w:kern w:val="0"/>
      <w:position w:val="0"/>
      <w:sz w:val="72"/>
      <w:szCs w:val="72"/>
      <w:u w:val="none" w:color="e87124"/>
      <w:vertAlign w:val="baseline"/>
      <w:lang w:val="it-IT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exact"/>
      <w:ind w:left="0" w:right="274" w:firstLine="0"/>
      <w:jc w:val="left"/>
      <w:outlineLvl w:val="9"/>
    </w:pPr>
    <w:rPr>
      <w:rFonts w:ascii="Arial" w:cs="Arial Unicode MS" w:hAnsi="Arial" w:eastAsia="Arial Unicode MS" w:hint="default"/>
      <w:b w:val="1"/>
      <w:bCs w:val="1"/>
      <w:i w:val="0"/>
      <w:iCs w:val="0"/>
      <w:caps w:val="1"/>
      <w:strike w:val="0"/>
      <w:dstrike w:val="0"/>
      <w:outline w:val="0"/>
      <w:color w:val="797979"/>
      <w:spacing w:val="0"/>
      <w:kern w:val="0"/>
      <w:position w:val="0"/>
      <w:sz w:val="18"/>
      <w:szCs w:val="18"/>
      <w:u w:val="none" w:color="797979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