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F7" w:rsidRDefault="00327E1D">
      <w:pPr>
        <w:pStyle w:val="Heading"/>
        <w:spacing w:before="120" w:after="200" w:line="240" w:lineRule="auto"/>
        <w:rPr>
          <w:rFonts w:ascii="Arial" w:hAnsi="Arial"/>
          <w:color w:val="919191"/>
          <w:sz w:val="20"/>
          <w:szCs w:val="2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F0706D9" wp14:editId="4B9EB8BA">
                <wp:simplePos x="0" y="0"/>
                <wp:positionH relativeFrom="page">
                  <wp:posOffset>685800</wp:posOffset>
                </wp:positionH>
                <wp:positionV relativeFrom="page">
                  <wp:posOffset>1051560</wp:posOffset>
                </wp:positionV>
                <wp:extent cx="7198995" cy="1236345"/>
                <wp:effectExtent l="0" t="0" r="1905" b="1905"/>
                <wp:wrapTopAndBottom distT="152400" distB="152400"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995" cy="1236345"/>
                        </a:xfrm>
                        <a:prstGeom prst="rect">
                          <a:avLst/>
                        </a:prstGeom>
                        <a:solidFill>
                          <a:srgbClr val="55553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05BF7" w:rsidRDefault="00C34655">
                            <w:pPr>
                              <w:pStyle w:val="Heading"/>
                              <w:spacing w:line="240" w:lineRule="auto"/>
                              <w:rPr>
                                <w:rFonts w:ascii="Helvetica" w:eastAsia="Helvetica" w:hAnsi="Helvetica" w:cs="Helvetica"/>
                                <w:color w:val="FEFFFF"/>
                                <w:u w:color="FEFFFF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EFFFF"/>
                                <w:u w:color="FEFFFF"/>
                                <w:lang w:val="en-US"/>
                              </w:rPr>
                              <w:t xml:space="preserve">tech-check specs </w:t>
                            </w:r>
                            <w:r>
                              <w:rPr>
                                <w:rFonts w:ascii="Arial" w:hAnsi="Arial"/>
                                <w:color w:val="FEFFFF"/>
                                <w:sz w:val="32"/>
                                <w:szCs w:val="32"/>
                                <w:u w:color="FEFFFF"/>
                                <w:lang w:val="en-US"/>
                              </w:rPr>
                              <w:t>interiors  I Division 06</w:t>
                            </w:r>
                          </w:p>
                          <w:p w:rsidR="00305BF7" w:rsidRDefault="00C34655">
                            <w:pPr>
                              <w:pStyle w:val="Heading"/>
                              <w:spacing w:before="240" w:line="240" w:lineRule="auto"/>
                              <w:rPr>
                                <w:rFonts w:ascii="Helvetica" w:eastAsia="Helvetica" w:hAnsi="Helvetica" w:cs="Helvetica"/>
                                <w:color w:val="FEFFFF"/>
                                <w:sz w:val="24"/>
                                <w:szCs w:val="24"/>
                                <w:u w:color="FEFFFF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EFFFF"/>
                                <w:sz w:val="24"/>
                                <w:szCs w:val="24"/>
                                <w:u w:color="FEFFFF"/>
                                <w:lang w:val="en-US"/>
                              </w:rPr>
                              <w:t>This is a template, so some items will apply to your project, and others won</w:t>
                            </w:r>
                            <w:r>
                              <w:rPr>
                                <w:rFonts w:ascii="Helvetica" w:hAnsi="Helvetica"/>
                                <w:color w:val="FEFFFF"/>
                                <w:sz w:val="24"/>
                                <w:szCs w:val="24"/>
                                <w:u w:color="FEFFFF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Helvetica" w:hAnsi="Helvetica"/>
                                <w:color w:val="FEFFFF"/>
                                <w:sz w:val="24"/>
                                <w:szCs w:val="24"/>
                                <w:u w:color="FEFFFF"/>
                                <w:lang w:val="en-US"/>
                              </w:rPr>
                              <w:t>t or will be missing.</w:t>
                            </w:r>
                          </w:p>
                          <w:p w:rsidR="00305BF7" w:rsidRDefault="00C34655">
                            <w:pPr>
                              <w:pStyle w:val="Heading"/>
                              <w:spacing w:line="24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EFFFF"/>
                                <w:sz w:val="24"/>
                                <w:szCs w:val="24"/>
                                <w:u w:color="FEFFFF"/>
                                <w:lang w:val="en-US"/>
                              </w:rPr>
                              <w:t xml:space="preserve">When using the list, make the changes </w:t>
                            </w:r>
                            <w:r>
                              <w:rPr>
                                <w:rFonts w:ascii="Helvetica" w:hAnsi="Helvetica"/>
                                <w:color w:val="FEFFFF"/>
                                <w:sz w:val="24"/>
                                <w:szCs w:val="24"/>
                                <w:u w:color="FEFFFF"/>
                                <w:lang w:val="en-US"/>
                              </w:rPr>
                              <w:t>needed for your project.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54pt;margin-top:82.8pt;width:566.85pt;height:97.35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" fillcolor="#55553c" stroked="f" strokeweight="1pt">
                <v:stroke miterlimit="4"/>
                <v:textbox inset="4pt,4pt,4pt,4pt">
                  <w:txbxContent>
                    <w:p w:rsidR="00305BF7" w:rsidRDefault="00C34655">
                      <w:pPr>
                        <w:pStyle w:val="Heading"/>
                        <w:spacing w:line="240" w:lineRule="auto"/>
                        <w:rPr>
                          <w:rFonts w:ascii="Helvetica" w:eastAsia="Helvetica" w:hAnsi="Helvetica" w:cs="Helvetica"/>
                          <w:color w:val="FEFFFF"/>
                          <w:u w:color="FEFFFF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color w:val="FEFFFF"/>
                          <w:u w:color="FEFFFF"/>
                          <w:lang w:val="en-US"/>
                        </w:rPr>
                        <w:t xml:space="preserve">tech-check specs </w:t>
                      </w:r>
                      <w:r>
                        <w:rPr>
                          <w:rFonts w:ascii="Arial" w:hAnsi="Arial"/>
                          <w:color w:val="FEFFFF"/>
                          <w:sz w:val="32"/>
                          <w:szCs w:val="32"/>
                          <w:u w:color="FEFFFF"/>
                          <w:lang w:val="en-US"/>
                        </w:rPr>
                        <w:t>interiors  I Division 06</w:t>
                      </w:r>
                    </w:p>
                    <w:p w:rsidR="00305BF7" w:rsidRDefault="00C34655">
                      <w:pPr>
                        <w:pStyle w:val="Heading"/>
                        <w:spacing w:before="240" w:line="240" w:lineRule="auto"/>
                        <w:rPr>
                          <w:rFonts w:ascii="Helvetica" w:eastAsia="Helvetica" w:hAnsi="Helvetica" w:cs="Helvetica"/>
                          <w:color w:val="FEFFFF"/>
                          <w:sz w:val="24"/>
                          <w:szCs w:val="24"/>
                          <w:u w:color="FEFFFF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color w:val="FEFFFF"/>
                          <w:sz w:val="24"/>
                          <w:szCs w:val="24"/>
                          <w:u w:color="FEFFFF"/>
                          <w:lang w:val="en-US"/>
                        </w:rPr>
                        <w:t>This is a template, so some items will apply to your project, and others won</w:t>
                      </w:r>
                      <w:r>
                        <w:rPr>
                          <w:rFonts w:ascii="Helvetica" w:hAnsi="Helvetica"/>
                          <w:color w:val="FEFFFF"/>
                          <w:sz w:val="24"/>
                          <w:szCs w:val="24"/>
                          <w:u w:color="FEFFFF"/>
                          <w:lang w:val="en-US"/>
                        </w:rPr>
                        <w:t>’</w:t>
                      </w:r>
                      <w:r>
                        <w:rPr>
                          <w:rFonts w:ascii="Helvetica" w:hAnsi="Helvetica"/>
                          <w:color w:val="FEFFFF"/>
                          <w:sz w:val="24"/>
                          <w:szCs w:val="24"/>
                          <w:u w:color="FEFFFF"/>
                          <w:lang w:val="en-US"/>
                        </w:rPr>
                        <w:t>t or will be missing.</w:t>
                      </w:r>
                    </w:p>
                    <w:p w:rsidR="00305BF7" w:rsidRDefault="00C34655">
                      <w:pPr>
                        <w:pStyle w:val="Heading"/>
                        <w:spacing w:line="24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Helvetica" w:hAnsi="Helvetica"/>
                          <w:color w:val="FEFFFF"/>
                          <w:sz w:val="24"/>
                          <w:szCs w:val="24"/>
                          <w:u w:color="FEFFFF"/>
                          <w:lang w:val="en-US"/>
                        </w:rPr>
                        <w:t xml:space="preserve">When using the list, make the changes </w:t>
                      </w:r>
                      <w:r>
                        <w:rPr>
                          <w:rFonts w:ascii="Helvetica" w:hAnsi="Helvetica"/>
                          <w:color w:val="FEFFFF"/>
                          <w:sz w:val="24"/>
                          <w:szCs w:val="24"/>
                          <w:u w:color="FEFFFF"/>
                          <w:lang w:val="en-US"/>
                        </w:rPr>
                        <w:t>needed for your project.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C34655">
        <w:rPr>
          <w:rFonts w:ascii="Arial" w:hAnsi="Arial"/>
          <w:color w:val="919191"/>
          <w:sz w:val="20"/>
          <w:szCs w:val="20"/>
          <w:lang w:val="en-US"/>
        </w:rPr>
        <w:t>The content of the Tech-Check Lists is based on our specs and MASTERSP</w:t>
      </w:r>
      <w:r w:rsidR="00C34655">
        <w:rPr>
          <w:rFonts w:ascii="Arial" w:hAnsi="Arial"/>
          <w:color w:val="919191"/>
          <w:sz w:val="20"/>
          <w:szCs w:val="20"/>
          <w:lang w:val="en-US"/>
        </w:rPr>
        <w:t>EC</w:t>
      </w:r>
      <w:r w:rsidR="00C34655">
        <w:rPr>
          <w:rFonts w:ascii="Arial" w:hAnsi="Arial"/>
          <w:color w:val="919191"/>
          <w:sz w:val="20"/>
          <w:szCs w:val="20"/>
          <w:lang w:val="en-US"/>
        </w:rPr>
        <w:t>®</w:t>
      </w:r>
    </w:p>
    <w:p w:rsidR="00327E1D" w:rsidRPr="00327E1D" w:rsidRDefault="00327E1D" w:rsidP="00327E1D">
      <w:pPr>
        <w:pStyle w:val="Heading"/>
        <w:widowControl w:val="0"/>
        <w:suppressAutoHyphens/>
        <w:spacing w:before="360" w:after="60" w:line="240" w:lineRule="auto"/>
        <w:ind w:left="130" w:hanging="130"/>
        <w:rPr>
          <w:rFonts w:ascii="Arial" w:eastAsia="Arial" w:hAnsi="Arial" w:cs="Arial"/>
          <w:sz w:val="24"/>
          <w:szCs w:val="24"/>
          <w:shd w:val="clear" w:color="auto" w:fill="FFFFFF"/>
          <w:lang w:val="en-US"/>
        </w:rPr>
      </w:pPr>
      <w:r>
        <w:rPr>
          <w:rFonts w:ascii="Arial" w:hAnsi="Arial"/>
          <w:b/>
          <w:bCs/>
          <w:color w:val="55553C"/>
          <w:sz w:val="24"/>
          <w:szCs w:val="24"/>
          <w:lang w:val="en-US"/>
        </w:rPr>
        <w:t>DIVISION 06 - WOOD, PLASTICS, AND COMPOSITES</w:t>
      </w:r>
    </w:p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E3E1"/>
        <w:tblLayout w:type="fixed"/>
        <w:tblLook w:val="04A0" w:firstRow="1" w:lastRow="0" w:firstColumn="1" w:lastColumn="0" w:noHBand="0" w:noVBand="1"/>
      </w:tblPr>
      <w:tblGrid>
        <w:gridCol w:w="580"/>
        <w:gridCol w:w="9500"/>
      </w:tblGrid>
      <w:tr w:rsidR="00305BF7">
        <w:trPr>
          <w:trHeight w:val="294"/>
        </w:trPr>
        <w:tc>
          <w:tcPr>
            <w:tcW w:w="580" w:type="dxa"/>
            <w:tcBorders>
              <w:top w:val="single" w:sz="24" w:space="0" w:color="55553C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70" w:type="dxa"/>
            </w:tcMar>
          </w:tcPr>
          <w:p w:rsidR="00305BF7" w:rsidRDefault="00C34655">
            <w:pPr>
              <w:pStyle w:val="Heading2"/>
              <w:jc w:val="center"/>
            </w:pPr>
            <w:r>
              <w:rPr>
                <w:rFonts w:ascii="Arial Unicode MS" w:hAnsi="Arial Unicode MS"/>
                <w:b w:val="0"/>
                <w:bCs w:val="0"/>
                <w:caps w:val="0"/>
                <w:color w:val="000000"/>
                <w:sz w:val="24"/>
                <w:szCs w:val="24"/>
                <w:u w:color="000000"/>
              </w:rPr>
              <w:t>◻</w:t>
            </w:r>
          </w:p>
        </w:tc>
        <w:tc>
          <w:tcPr>
            <w:tcW w:w="9499" w:type="dxa"/>
            <w:tcBorders>
              <w:top w:val="single" w:sz="24" w:space="0" w:color="55553C"/>
              <w:left w:val="nil"/>
              <w:bottom w:val="nil"/>
              <w:right w:val="nil"/>
            </w:tcBorders>
            <w:shd w:val="clear" w:color="auto" w:fill="E3E3BE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C34655"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/>
                <w:bCs/>
                <w:caps/>
                <w:color w:val="797979"/>
                <w:sz w:val="18"/>
                <w:szCs w:val="18"/>
                <w:u w:color="594B3A"/>
              </w:rPr>
              <w:t>06053 - MISCELLANEOUS ROUGH CARPENTRY</w:t>
            </w:r>
          </w:p>
        </w:tc>
      </w:tr>
      <w:tr w:rsidR="00305BF7">
        <w:trPr>
          <w:trHeight w:val="1688"/>
        </w:trPr>
        <w:tc>
          <w:tcPr>
            <w:tcW w:w="580" w:type="dxa"/>
            <w:tcBorders>
              <w:top w:val="nil"/>
              <w:left w:val="nil"/>
              <w:bottom w:val="single" w:sz="24" w:space="0" w:color="55553C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305BF7"/>
        </w:tc>
        <w:tc>
          <w:tcPr>
            <w:tcW w:w="9499" w:type="dxa"/>
            <w:tcBorders>
              <w:top w:val="nil"/>
              <w:left w:val="nil"/>
              <w:bottom w:val="single" w:sz="24" w:space="0" w:color="55553C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C34655">
            <w:pPr>
              <w:pStyle w:val="Default"/>
              <w:numPr>
                <w:ilvl w:val="0"/>
                <w:numId w:val="1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This section mainly specifies concealed carpentry used for supporting, shimming, or other auxiliary functions.</w:t>
            </w:r>
          </w:p>
          <w:p w:rsidR="00305BF7" w:rsidRDefault="00C34655">
            <w:pPr>
              <w:pStyle w:val="Default"/>
              <w:numPr>
                <w:ilvl w:val="0"/>
                <w:numId w:val="2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Miscellaneous carpentry is tagged either as </w:t>
            </w: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preservative treated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 (i.e., when in touch with concrete) or </w:t>
            </w: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fire-retardant treated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 where required by code (i.e. concealed blocking or nailers).  </w:t>
            </w:r>
          </w:p>
          <w:p w:rsidR="00305BF7" w:rsidRDefault="00C34655">
            <w:pPr>
              <w:pStyle w:val="Default"/>
              <w:numPr>
                <w:ilvl w:val="0"/>
                <w:numId w:val="2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Wood is either fire-rated or preservative-treated, not both.</w:t>
            </w:r>
          </w:p>
          <w:p w:rsidR="00305BF7" w:rsidRDefault="00C34655">
            <w:pPr>
              <w:pStyle w:val="Default"/>
              <w:numPr>
                <w:ilvl w:val="0"/>
                <w:numId w:val="2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Plywood utility panels are tagged as fire-treated and not painted so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marks are legible for inspection.</w:t>
            </w:r>
          </w:p>
          <w:p w:rsidR="00305BF7" w:rsidRDefault="00C34655">
            <w:pPr>
              <w:pStyle w:val="Default"/>
              <w:numPr>
                <w:ilvl w:val="0"/>
                <w:numId w:val="1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:  Requirements and Submittals included at the beginning of the section.</w:t>
            </w:r>
          </w:p>
        </w:tc>
      </w:tr>
      <w:tr w:rsidR="00305BF7">
        <w:trPr>
          <w:trHeight w:val="294"/>
        </w:trPr>
        <w:tc>
          <w:tcPr>
            <w:tcW w:w="580" w:type="dxa"/>
            <w:tcBorders>
              <w:top w:val="single" w:sz="24" w:space="0" w:color="55553C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70" w:type="dxa"/>
            </w:tcMar>
          </w:tcPr>
          <w:p w:rsidR="00305BF7" w:rsidRDefault="00C34655">
            <w:pPr>
              <w:pStyle w:val="Heading2"/>
              <w:jc w:val="center"/>
            </w:pPr>
            <w:r>
              <w:rPr>
                <w:rFonts w:ascii="Arial Unicode MS" w:hAnsi="Arial Unicode MS"/>
                <w:b w:val="0"/>
                <w:bCs w:val="0"/>
                <w:caps w:val="0"/>
                <w:color w:val="000000"/>
                <w:sz w:val="24"/>
                <w:szCs w:val="24"/>
                <w:u w:color="000000"/>
              </w:rPr>
              <w:t>◻</w:t>
            </w:r>
          </w:p>
        </w:tc>
        <w:tc>
          <w:tcPr>
            <w:tcW w:w="9499" w:type="dxa"/>
            <w:tcBorders>
              <w:top w:val="single" w:sz="24" w:space="0" w:color="55553C"/>
              <w:left w:val="nil"/>
              <w:bottom w:val="nil"/>
              <w:right w:val="nil"/>
            </w:tcBorders>
            <w:shd w:val="clear" w:color="auto" w:fill="E3E3BE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C34655"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/>
                <w:bCs/>
                <w:caps/>
                <w:color w:val="797979"/>
                <w:sz w:val="18"/>
                <w:szCs w:val="18"/>
                <w:u w:color="594B3A"/>
              </w:rPr>
              <w:t>064111 - PLYWOOD OR BOaRD (MDF) paneling</w:t>
            </w:r>
          </w:p>
        </w:tc>
      </w:tr>
      <w:tr w:rsidR="00305BF7">
        <w:trPr>
          <w:trHeight w:val="1688"/>
        </w:trPr>
        <w:tc>
          <w:tcPr>
            <w:tcW w:w="580" w:type="dxa"/>
            <w:tcBorders>
              <w:top w:val="nil"/>
              <w:left w:val="nil"/>
              <w:bottom w:val="single" w:sz="24" w:space="0" w:color="55553C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305BF7"/>
        </w:tc>
        <w:tc>
          <w:tcPr>
            <w:tcW w:w="9499" w:type="dxa"/>
            <w:tcBorders>
              <w:top w:val="nil"/>
              <w:left w:val="nil"/>
              <w:bottom w:val="single" w:sz="24" w:space="0" w:color="55553C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C34655">
            <w:pPr>
              <w:pStyle w:val="Default"/>
              <w:numPr>
                <w:ilvl w:val="0"/>
                <w:numId w:val="3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This section specifies wood composite board or plywood paneling, painted or with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transparent finish.</w:t>
            </w:r>
          </w:p>
          <w:p w:rsidR="00305BF7" w:rsidRDefault="00C34655">
            <w:pPr>
              <w:pStyle w:val="Default"/>
              <w:numPr>
                <w:ilvl w:val="0"/>
                <w:numId w:val="4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Miscellaneous carpentry is tagged either as </w:t>
            </w: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preservative treated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 (i.e., when in touch with concrete) or </w:t>
            </w: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fire-retardant treated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 where required by code.</w:t>
            </w:r>
          </w:p>
          <w:p w:rsidR="00305BF7" w:rsidRDefault="00C34655">
            <w:pPr>
              <w:pStyle w:val="Default"/>
              <w:numPr>
                <w:ilvl w:val="0"/>
                <w:numId w:val="4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Wood is either fire-rated or preservative-treated, not both.</w:t>
            </w:r>
          </w:p>
          <w:p w:rsidR="00305BF7" w:rsidRDefault="00C34655">
            <w:pPr>
              <w:pStyle w:val="Default"/>
              <w:numPr>
                <w:ilvl w:val="0"/>
                <w:numId w:val="4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Plywood utility panels a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re tagged as fire-treated and not painted so marks are legible for inspection.</w:t>
            </w:r>
          </w:p>
          <w:p w:rsidR="00305BF7" w:rsidRDefault="00C34655">
            <w:pPr>
              <w:pStyle w:val="Default"/>
              <w:numPr>
                <w:ilvl w:val="0"/>
                <w:numId w:val="3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:  Requirements and Submittals included at the beginning of the section.</w:t>
            </w:r>
          </w:p>
        </w:tc>
      </w:tr>
      <w:tr w:rsidR="00305BF7">
        <w:trPr>
          <w:trHeight w:val="304"/>
        </w:trPr>
        <w:tc>
          <w:tcPr>
            <w:tcW w:w="580" w:type="dxa"/>
            <w:tcBorders>
              <w:top w:val="single" w:sz="24" w:space="0" w:color="55553C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70" w:type="dxa"/>
            </w:tcMar>
          </w:tcPr>
          <w:p w:rsidR="00305BF7" w:rsidRDefault="00C34655">
            <w:pPr>
              <w:pStyle w:val="Heading2"/>
              <w:jc w:val="center"/>
            </w:pPr>
            <w:r>
              <w:rPr>
                <w:rFonts w:ascii="Arial Unicode MS" w:hAnsi="Arial Unicode MS"/>
                <w:b w:val="0"/>
                <w:bCs w:val="0"/>
                <w:caps w:val="0"/>
                <w:color w:val="000000"/>
                <w:sz w:val="24"/>
                <w:szCs w:val="24"/>
                <w:u w:color="000000"/>
              </w:rPr>
              <w:t>◻</w:t>
            </w:r>
          </w:p>
        </w:tc>
        <w:tc>
          <w:tcPr>
            <w:tcW w:w="9499" w:type="dxa"/>
            <w:tcBorders>
              <w:top w:val="single" w:sz="24" w:space="0" w:color="55553C"/>
              <w:left w:val="nil"/>
              <w:bottom w:val="nil"/>
              <w:right w:val="nil"/>
            </w:tcBorders>
            <w:shd w:val="clear" w:color="auto" w:fill="E3E3BE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C34655"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/>
                <w:bCs/>
                <w:caps/>
                <w:color w:val="797979"/>
                <w:sz w:val="18"/>
                <w:szCs w:val="18"/>
                <w:u w:color="594B3A"/>
              </w:rPr>
              <w:t>064113 - wood-veneer-FACED ARCHITECTURAL CABINETS - s</w:t>
            </w: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594B3A"/>
              </w:rPr>
              <w:t>ee images at the end of this list</w:t>
            </w:r>
          </w:p>
        </w:tc>
      </w:tr>
      <w:tr w:rsidR="00305BF7">
        <w:trPr>
          <w:trHeight w:val="5216"/>
        </w:trPr>
        <w:tc>
          <w:tcPr>
            <w:tcW w:w="580" w:type="dxa"/>
            <w:tcBorders>
              <w:top w:val="nil"/>
              <w:left w:val="nil"/>
              <w:bottom w:val="single" w:sz="24" w:space="0" w:color="55553C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305BF7"/>
        </w:tc>
        <w:tc>
          <w:tcPr>
            <w:tcW w:w="9499" w:type="dxa"/>
            <w:tcBorders>
              <w:top w:val="nil"/>
              <w:left w:val="nil"/>
              <w:bottom w:val="single" w:sz="24" w:space="0" w:color="55553C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C34655">
            <w:pPr>
              <w:pStyle w:val="Default"/>
              <w:numPr>
                <w:ilvl w:val="0"/>
                <w:numId w:val="5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Grade is AWI Premium.</w:t>
            </w:r>
          </w:p>
          <w:p w:rsidR="00305BF7" w:rsidRDefault="00C34655">
            <w:pPr>
              <w:pStyle w:val="Default"/>
              <w:numPr>
                <w:ilvl w:val="0"/>
                <w:numId w:val="5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Construction:  Frameless.</w:t>
            </w:r>
          </w:p>
          <w:p w:rsidR="00305BF7" w:rsidRDefault="00C34655">
            <w:pPr>
              <w:pStyle w:val="Default"/>
              <w:numPr>
                <w:ilvl w:val="0"/>
                <w:numId w:val="5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Door and Drawer Front: Flush overlay.</w:t>
            </w:r>
          </w:p>
          <w:p w:rsidR="00305BF7" w:rsidRDefault="00C34655">
            <w:pPr>
              <w:pStyle w:val="Default"/>
              <w:numPr>
                <w:ilvl w:val="0"/>
                <w:numId w:val="5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Exposed Surfaces:  Wood Veneer - Include the following in the specs or the drawings:</w:t>
            </w:r>
          </w:p>
          <w:p w:rsidR="00305BF7" w:rsidRDefault="00C34655">
            <w:pPr>
              <w:pStyle w:val="Default"/>
              <w:numPr>
                <w:ilvl w:val="0"/>
                <w:numId w:val="6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If in the Project there is </w:t>
            </w: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paneling with the same veneer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, tab the cabinetwork veneer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 as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“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Match Paneling.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”</w:t>
            </w:r>
          </w:p>
          <w:p w:rsidR="00305BF7" w:rsidRDefault="00C34655">
            <w:pPr>
              <w:pStyle w:val="Default"/>
              <w:numPr>
                <w:ilvl w:val="0"/>
                <w:numId w:val="6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Otherwise, the following note in the drawings or specs:</w:t>
            </w:r>
          </w:p>
          <w:p w:rsidR="00305BF7" w:rsidRDefault="00C34655">
            <w:pPr>
              <w:pStyle w:val="Default"/>
              <w:numPr>
                <w:ilvl w:val="0"/>
                <w:numId w:val="7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Exposed surfaces:</w:t>
            </w:r>
          </w:p>
          <w:p w:rsidR="00305BF7" w:rsidRDefault="00C34655">
            <w:pPr>
              <w:pStyle w:val="Default"/>
              <w:numPr>
                <w:ilvl w:val="0"/>
                <w:numId w:val="8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Wood species.</w:t>
            </w:r>
          </w:p>
          <w:p w:rsidR="00305BF7" w:rsidRDefault="00C34655">
            <w:pPr>
              <w:pStyle w:val="Default"/>
              <w:numPr>
                <w:ilvl w:val="0"/>
                <w:numId w:val="8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Cut.</w:t>
            </w:r>
          </w:p>
          <w:p w:rsidR="00305BF7" w:rsidRDefault="00C34655">
            <w:pPr>
              <w:pStyle w:val="Default"/>
              <w:numPr>
                <w:ilvl w:val="0"/>
                <w:numId w:val="8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Grain direction.</w:t>
            </w:r>
          </w:p>
          <w:p w:rsidR="00305BF7" w:rsidRDefault="00C34655">
            <w:pPr>
              <w:pStyle w:val="Default"/>
              <w:numPr>
                <w:ilvl w:val="0"/>
                <w:numId w:val="8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Matching of veneer leaves.</w:t>
            </w:r>
          </w:p>
          <w:p w:rsidR="00305BF7" w:rsidRDefault="00C34655">
            <w:pPr>
              <w:pStyle w:val="Default"/>
              <w:numPr>
                <w:ilvl w:val="0"/>
                <w:numId w:val="8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Veneer matching within the panel face.</w:t>
            </w:r>
          </w:p>
          <w:p w:rsidR="00305BF7" w:rsidRDefault="00C34655">
            <w:pPr>
              <w:pStyle w:val="Default"/>
              <w:numPr>
                <w:ilvl w:val="0"/>
                <w:numId w:val="7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Semi-exposed surfaces:  Melamine (thermoset decorative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panels).</w:t>
            </w:r>
          </w:p>
          <w:p w:rsidR="00305BF7" w:rsidRDefault="00C34655">
            <w:pPr>
              <w:pStyle w:val="Default"/>
              <w:numPr>
                <w:ilvl w:val="0"/>
                <w:numId w:val="5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Finishes are shop applied: </w:t>
            </w:r>
          </w:p>
          <w:p w:rsidR="00305BF7" w:rsidRDefault="00C34655">
            <w:pPr>
              <w:pStyle w:val="Default"/>
              <w:numPr>
                <w:ilvl w:val="0"/>
                <w:numId w:val="6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Transparent Finish: Pre-catalyzed lacquer.</w:t>
            </w:r>
          </w:p>
          <w:p w:rsidR="00305BF7" w:rsidRDefault="00C34655">
            <w:pPr>
              <w:pStyle w:val="Default"/>
              <w:numPr>
                <w:ilvl w:val="0"/>
                <w:numId w:val="6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Sheen: Flat, satin, semi-gloss, gloss.</w:t>
            </w:r>
          </w:p>
          <w:p w:rsidR="00305BF7" w:rsidRDefault="00C34655">
            <w:pPr>
              <w:pStyle w:val="Default"/>
              <w:numPr>
                <w:ilvl w:val="0"/>
                <w:numId w:val="6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Transparent finish is either clear or stained to add color.</w:t>
            </w:r>
          </w:p>
          <w:p w:rsidR="00305BF7" w:rsidRDefault="00C34655">
            <w:pPr>
              <w:pStyle w:val="Default"/>
              <w:numPr>
                <w:ilvl w:val="0"/>
                <w:numId w:val="5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Cores are MDF:</w:t>
            </w:r>
          </w:p>
          <w:p w:rsidR="00305BF7" w:rsidRDefault="00C34655">
            <w:pPr>
              <w:pStyle w:val="Default"/>
              <w:numPr>
                <w:ilvl w:val="0"/>
                <w:numId w:val="6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Basis of Design Product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: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MDF by Rosebug, formaldehyde-free.</w:t>
            </w:r>
          </w:p>
          <w:p w:rsidR="00305BF7" w:rsidRDefault="00C34655">
            <w:pPr>
              <w:pStyle w:val="Default"/>
              <w:numPr>
                <w:ilvl w:val="0"/>
                <w:numId w:val="5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LE</w:t>
            </w: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:  Requirements and Submittals included at the beginning of the section.</w:t>
            </w:r>
          </w:p>
        </w:tc>
      </w:tr>
      <w:tr w:rsidR="00305BF7">
        <w:trPr>
          <w:trHeight w:val="304"/>
        </w:trPr>
        <w:tc>
          <w:tcPr>
            <w:tcW w:w="580" w:type="dxa"/>
            <w:tcBorders>
              <w:top w:val="single" w:sz="24" w:space="0" w:color="55553C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70" w:type="dxa"/>
            </w:tcMar>
          </w:tcPr>
          <w:p w:rsidR="00305BF7" w:rsidRDefault="00C34655">
            <w:pPr>
              <w:pStyle w:val="Heading2"/>
              <w:jc w:val="center"/>
            </w:pPr>
            <w:r>
              <w:rPr>
                <w:rFonts w:ascii="Arial Unicode MS" w:hAnsi="Arial Unicode MS"/>
                <w:b w:val="0"/>
                <w:bCs w:val="0"/>
                <w:caps w:val="0"/>
                <w:color w:val="000000"/>
                <w:sz w:val="24"/>
                <w:szCs w:val="24"/>
                <w:u w:color="000000"/>
              </w:rPr>
              <w:t>◻</w:t>
            </w:r>
          </w:p>
        </w:tc>
        <w:tc>
          <w:tcPr>
            <w:tcW w:w="9499" w:type="dxa"/>
            <w:tcBorders>
              <w:top w:val="single" w:sz="24" w:space="0" w:color="55553C"/>
              <w:left w:val="nil"/>
              <w:bottom w:val="nil"/>
              <w:right w:val="nil"/>
            </w:tcBorders>
            <w:shd w:val="clear" w:color="auto" w:fill="E3E3BE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C34655"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/>
                <w:bCs/>
                <w:caps/>
                <w:color w:val="797979"/>
                <w:sz w:val="18"/>
                <w:szCs w:val="18"/>
                <w:u w:color="594B3A"/>
              </w:rPr>
              <w:t xml:space="preserve">064116 - PLASTIC-LAMINATE-FACED ARCHITECTURAL CABINETS </w:t>
            </w:r>
          </w:p>
        </w:tc>
      </w:tr>
      <w:tr w:rsidR="00305BF7">
        <w:trPr>
          <w:trHeight w:val="2356"/>
        </w:trPr>
        <w:tc>
          <w:tcPr>
            <w:tcW w:w="580" w:type="dxa"/>
            <w:tcBorders>
              <w:top w:val="nil"/>
              <w:left w:val="nil"/>
              <w:bottom w:val="single" w:sz="24" w:space="0" w:color="55553C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305BF7"/>
        </w:tc>
        <w:tc>
          <w:tcPr>
            <w:tcW w:w="9499" w:type="dxa"/>
            <w:tcBorders>
              <w:top w:val="nil"/>
              <w:left w:val="nil"/>
              <w:bottom w:val="single" w:sz="24" w:space="0" w:color="55553C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C34655">
            <w:pPr>
              <w:pStyle w:val="Default"/>
              <w:numPr>
                <w:ilvl w:val="0"/>
                <w:numId w:val="9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Grade is AWI Custom.</w:t>
            </w:r>
          </w:p>
          <w:p w:rsidR="00305BF7" w:rsidRDefault="00C34655">
            <w:pPr>
              <w:pStyle w:val="Default"/>
              <w:numPr>
                <w:ilvl w:val="0"/>
                <w:numId w:val="9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Construction:  Frameless.</w:t>
            </w:r>
          </w:p>
          <w:p w:rsidR="00305BF7" w:rsidRDefault="00C34655">
            <w:pPr>
              <w:pStyle w:val="Default"/>
              <w:numPr>
                <w:ilvl w:val="0"/>
                <w:numId w:val="9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Door and Drawer Front: Flush overlay.</w:t>
            </w:r>
          </w:p>
          <w:p w:rsidR="00305BF7" w:rsidRDefault="00C34655">
            <w:pPr>
              <w:pStyle w:val="Default"/>
              <w:numPr>
                <w:ilvl w:val="0"/>
                <w:numId w:val="9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Exposed Surfaces: </w:t>
            </w:r>
          </w:p>
          <w:p w:rsidR="00305BF7" w:rsidRDefault="00C34655">
            <w:pPr>
              <w:pStyle w:val="Default"/>
              <w:numPr>
                <w:ilvl w:val="0"/>
                <w:numId w:val="10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Exposed surfaces: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Plastic Laminate - grades are indicated in the specs.</w:t>
            </w:r>
          </w:p>
          <w:p w:rsidR="00305BF7" w:rsidRDefault="00C34655">
            <w:pPr>
              <w:pStyle w:val="Default"/>
              <w:numPr>
                <w:ilvl w:val="0"/>
                <w:numId w:val="10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Semi-exposed surfaces:  Melamine (thermoset decorative panels).</w:t>
            </w:r>
          </w:p>
          <w:p w:rsidR="00305BF7" w:rsidRDefault="00C34655">
            <w:pPr>
              <w:pStyle w:val="Default"/>
              <w:numPr>
                <w:ilvl w:val="0"/>
                <w:numId w:val="9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Cores are MDF:</w:t>
            </w:r>
          </w:p>
          <w:p w:rsidR="00305BF7" w:rsidRDefault="00C34655">
            <w:pPr>
              <w:pStyle w:val="Default"/>
              <w:numPr>
                <w:ilvl w:val="0"/>
                <w:numId w:val="10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Basis of Design Product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: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MDF by Rosebug, formaldehyde-free.</w:t>
            </w:r>
          </w:p>
          <w:p w:rsidR="00305BF7" w:rsidRDefault="00C34655">
            <w:pPr>
              <w:pStyle w:val="Default"/>
              <w:numPr>
                <w:ilvl w:val="0"/>
                <w:numId w:val="9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:  Requirements and Submittals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included at the beginning of the section.</w:t>
            </w:r>
          </w:p>
        </w:tc>
      </w:tr>
      <w:tr w:rsidR="00305BF7">
        <w:trPr>
          <w:trHeight w:val="294"/>
        </w:trPr>
        <w:tc>
          <w:tcPr>
            <w:tcW w:w="580" w:type="dxa"/>
            <w:tcBorders>
              <w:top w:val="single" w:sz="24" w:space="0" w:color="55553C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70" w:type="dxa"/>
            </w:tcMar>
          </w:tcPr>
          <w:p w:rsidR="00305BF7" w:rsidRDefault="00C34655">
            <w:pPr>
              <w:pStyle w:val="Heading2"/>
              <w:jc w:val="center"/>
            </w:pPr>
            <w:r>
              <w:rPr>
                <w:rFonts w:ascii="Arial Unicode MS" w:hAnsi="Arial Unicode MS"/>
                <w:b w:val="0"/>
                <w:bCs w:val="0"/>
                <w:caps w:val="0"/>
                <w:color w:val="000000"/>
                <w:sz w:val="24"/>
                <w:szCs w:val="24"/>
                <w:u w:color="000000"/>
              </w:rPr>
              <w:t>◻</w:t>
            </w:r>
          </w:p>
        </w:tc>
        <w:tc>
          <w:tcPr>
            <w:tcW w:w="9499" w:type="dxa"/>
            <w:tcBorders>
              <w:top w:val="single" w:sz="24" w:space="0" w:color="55553C"/>
              <w:left w:val="nil"/>
              <w:bottom w:val="nil"/>
              <w:right w:val="nil"/>
            </w:tcBorders>
            <w:shd w:val="clear" w:color="auto" w:fill="E3E3BE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C34655"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/>
                <w:bCs/>
                <w:caps/>
                <w:color w:val="797979"/>
                <w:sz w:val="18"/>
                <w:szCs w:val="18"/>
                <w:u w:color="594B3A"/>
              </w:rPr>
              <w:t xml:space="preserve">064216 - FLUSH WOOD PANELING  </w:t>
            </w:r>
          </w:p>
        </w:tc>
      </w:tr>
      <w:tr w:rsidR="00305BF7">
        <w:trPr>
          <w:trHeight w:val="5736"/>
        </w:trPr>
        <w:tc>
          <w:tcPr>
            <w:tcW w:w="580" w:type="dxa"/>
            <w:tcBorders>
              <w:top w:val="nil"/>
              <w:left w:val="nil"/>
              <w:bottom w:val="single" w:sz="24" w:space="0" w:color="53535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305BF7"/>
        </w:tc>
        <w:tc>
          <w:tcPr>
            <w:tcW w:w="9499" w:type="dxa"/>
            <w:tcBorders>
              <w:top w:val="nil"/>
              <w:left w:val="nil"/>
              <w:bottom w:val="single" w:sz="24" w:space="0" w:color="55553C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C34655">
            <w:pPr>
              <w:pStyle w:val="Default"/>
              <w:numPr>
                <w:ilvl w:val="0"/>
                <w:numId w:val="11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This section specifies veneer-faced wood paneling, with transparent finish, stained or clear.</w:t>
            </w:r>
          </w:p>
          <w:p w:rsidR="00305BF7" w:rsidRDefault="00C34655">
            <w:pPr>
              <w:pStyle w:val="Default"/>
              <w:numPr>
                <w:ilvl w:val="0"/>
                <w:numId w:val="11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Size and type of samples are applicable to the Project.</w:t>
            </w:r>
          </w:p>
          <w:p w:rsidR="00305BF7" w:rsidRDefault="00C34655">
            <w:pPr>
              <w:pStyle w:val="Default"/>
              <w:numPr>
                <w:ilvl w:val="0"/>
                <w:numId w:val="11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If mockups are required,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description is in the specs, location is in the Drawings.</w:t>
            </w:r>
          </w:p>
          <w:p w:rsidR="00305BF7" w:rsidRDefault="00C34655">
            <w:pPr>
              <w:pStyle w:val="Default"/>
              <w:numPr>
                <w:ilvl w:val="0"/>
                <w:numId w:val="11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Paneling Rules:  If there is other woodwork in the project with the same veneer as the paneling, the woodwork veneer in the other locations is described as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“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Match Paneling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”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.</w:t>
            </w:r>
          </w:p>
          <w:p w:rsidR="00305BF7" w:rsidRDefault="00C34655">
            <w:pPr>
              <w:pStyle w:val="Default"/>
              <w:numPr>
                <w:ilvl w:val="0"/>
                <w:numId w:val="11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Grade is AWI Premium.</w:t>
            </w:r>
          </w:p>
          <w:p w:rsidR="00305BF7" w:rsidRDefault="00C34655">
            <w:pPr>
              <w:pStyle w:val="Default"/>
              <w:numPr>
                <w:ilvl w:val="0"/>
                <w:numId w:val="11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Joints: Reveal size or describe inserts.</w:t>
            </w:r>
          </w:p>
          <w:p w:rsidR="00305BF7" w:rsidRDefault="00C34655">
            <w:pPr>
              <w:pStyle w:val="Default"/>
              <w:numPr>
                <w:ilvl w:val="0"/>
                <w:numId w:val="11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Frames.</w:t>
            </w:r>
          </w:p>
          <w:p w:rsidR="00305BF7" w:rsidRDefault="00C34655">
            <w:pPr>
              <w:pStyle w:val="Default"/>
              <w:numPr>
                <w:ilvl w:val="0"/>
                <w:numId w:val="11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Wood Veneer - Include the following in the specs or the drawings:</w:t>
            </w:r>
          </w:p>
          <w:p w:rsidR="00305BF7" w:rsidRDefault="00C34655">
            <w:pPr>
              <w:pStyle w:val="Default"/>
              <w:numPr>
                <w:ilvl w:val="0"/>
                <w:numId w:val="12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Wood species.</w:t>
            </w:r>
          </w:p>
          <w:p w:rsidR="00305BF7" w:rsidRDefault="00C34655">
            <w:pPr>
              <w:pStyle w:val="Default"/>
              <w:numPr>
                <w:ilvl w:val="0"/>
                <w:numId w:val="12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Cut.</w:t>
            </w:r>
          </w:p>
          <w:p w:rsidR="00305BF7" w:rsidRDefault="00C34655">
            <w:pPr>
              <w:pStyle w:val="Default"/>
              <w:numPr>
                <w:ilvl w:val="0"/>
                <w:numId w:val="12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Grain direction.</w:t>
            </w:r>
          </w:p>
          <w:p w:rsidR="00305BF7" w:rsidRDefault="00C34655">
            <w:pPr>
              <w:pStyle w:val="Default"/>
              <w:numPr>
                <w:ilvl w:val="0"/>
                <w:numId w:val="12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Matching of veneer leaves.</w:t>
            </w:r>
          </w:p>
          <w:p w:rsidR="00305BF7" w:rsidRDefault="00C34655">
            <w:pPr>
              <w:pStyle w:val="Default"/>
              <w:numPr>
                <w:ilvl w:val="0"/>
                <w:numId w:val="12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Veneer matching within the panel face.</w:t>
            </w:r>
          </w:p>
          <w:p w:rsidR="00305BF7" w:rsidRDefault="00C34655">
            <w:pPr>
              <w:pStyle w:val="Default"/>
              <w:numPr>
                <w:ilvl w:val="0"/>
                <w:numId w:val="11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Finishes are shop applied: </w:t>
            </w:r>
          </w:p>
          <w:p w:rsidR="00305BF7" w:rsidRDefault="00C34655">
            <w:pPr>
              <w:pStyle w:val="Default"/>
              <w:numPr>
                <w:ilvl w:val="0"/>
                <w:numId w:val="12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Transparent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 Finish: Pre-catalyzed lacquer.</w:t>
            </w:r>
          </w:p>
          <w:p w:rsidR="00305BF7" w:rsidRDefault="00C34655">
            <w:pPr>
              <w:pStyle w:val="Default"/>
              <w:numPr>
                <w:ilvl w:val="0"/>
                <w:numId w:val="12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Sheen: Flat, satin, semi-gloss, gloss.</w:t>
            </w:r>
          </w:p>
          <w:p w:rsidR="00305BF7" w:rsidRDefault="00C34655">
            <w:pPr>
              <w:pStyle w:val="Default"/>
              <w:numPr>
                <w:ilvl w:val="0"/>
                <w:numId w:val="12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Transparent finish is either clear or stained to add color.</w:t>
            </w:r>
          </w:p>
          <w:p w:rsidR="00305BF7" w:rsidRDefault="00C34655">
            <w:pPr>
              <w:pStyle w:val="Default"/>
              <w:numPr>
                <w:ilvl w:val="0"/>
                <w:numId w:val="11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Cores are MDF:</w:t>
            </w:r>
          </w:p>
          <w:p w:rsidR="00305BF7" w:rsidRDefault="00C34655">
            <w:pPr>
              <w:pStyle w:val="Default"/>
              <w:numPr>
                <w:ilvl w:val="0"/>
                <w:numId w:val="12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Basis of Design Product: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MDF by Rosebug, formaldehyde-free.</w:t>
            </w:r>
          </w:p>
          <w:p w:rsidR="00305BF7" w:rsidRDefault="00C34655">
            <w:pPr>
              <w:pStyle w:val="Default"/>
              <w:numPr>
                <w:ilvl w:val="0"/>
                <w:numId w:val="11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Installation is by Z clips (preferable) or wood ha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nging strips.</w:t>
            </w:r>
          </w:p>
          <w:p w:rsidR="00305BF7" w:rsidRDefault="00C34655">
            <w:pPr>
              <w:pStyle w:val="Default"/>
              <w:numPr>
                <w:ilvl w:val="0"/>
                <w:numId w:val="11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:  Requirements and Submittals included at the beginning of the section.</w:t>
            </w:r>
          </w:p>
        </w:tc>
      </w:tr>
      <w:tr w:rsidR="00305BF7">
        <w:trPr>
          <w:trHeight w:val="294"/>
        </w:trPr>
        <w:tc>
          <w:tcPr>
            <w:tcW w:w="580" w:type="dxa"/>
            <w:tcBorders>
              <w:top w:val="single" w:sz="24" w:space="0" w:color="53535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70" w:type="dxa"/>
            </w:tcMar>
          </w:tcPr>
          <w:p w:rsidR="00305BF7" w:rsidRDefault="00C34655">
            <w:pPr>
              <w:pStyle w:val="Heading2"/>
              <w:jc w:val="center"/>
            </w:pPr>
            <w:r>
              <w:rPr>
                <w:rFonts w:ascii="Arial Unicode MS" w:hAnsi="Arial Unicode MS"/>
                <w:b w:val="0"/>
                <w:bCs w:val="0"/>
                <w:caps w:val="0"/>
                <w:color w:val="000000"/>
                <w:sz w:val="24"/>
                <w:szCs w:val="24"/>
                <w:u w:color="000000"/>
              </w:rPr>
              <w:t>◻</w:t>
            </w:r>
          </w:p>
        </w:tc>
        <w:tc>
          <w:tcPr>
            <w:tcW w:w="9499" w:type="dxa"/>
            <w:tcBorders>
              <w:top w:val="single" w:sz="24" w:space="0" w:color="55553C"/>
              <w:left w:val="nil"/>
              <w:bottom w:val="nil"/>
              <w:right w:val="nil"/>
            </w:tcBorders>
            <w:shd w:val="clear" w:color="auto" w:fill="E3E3BE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C34655">
            <w:pPr>
              <w:pStyle w:val="Heading2"/>
            </w:pPr>
            <w:r>
              <w:t>066411 - GLASS-FIBER REINFORCED PLASTIC (FRP) PANELING</w:t>
            </w:r>
          </w:p>
        </w:tc>
      </w:tr>
      <w:tr w:rsidR="00305BF7">
        <w:trPr>
          <w:trHeight w:val="1056"/>
        </w:trPr>
        <w:tc>
          <w:tcPr>
            <w:tcW w:w="580" w:type="dxa"/>
            <w:tcBorders>
              <w:top w:val="nil"/>
              <w:left w:val="nil"/>
              <w:bottom w:val="single" w:sz="24" w:space="0" w:color="53535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305BF7"/>
        </w:tc>
        <w:tc>
          <w:tcPr>
            <w:tcW w:w="9499" w:type="dxa"/>
            <w:tcBorders>
              <w:top w:val="nil"/>
              <w:left w:val="nil"/>
              <w:bottom w:val="single" w:sz="24" w:space="0" w:color="55553C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C34655">
            <w:pPr>
              <w:pStyle w:val="Default"/>
              <w:numPr>
                <w:ilvl w:val="0"/>
                <w:numId w:val="13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This section specifies wall panels at utilitarian spaces like janitor closets.</w:t>
            </w:r>
          </w:p>
          <w:p w:rsidR="00305BF7" w:rsidRDefault="00C34655">
            <w:pPr>
              <w:pStyle w:val="Default"/>
              <w:numPr>
                <w:ilvl w:val="1"/>
                <w:numId w:val="13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 xml:space="preserve">Basis of Design </w:t>
            </w: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Manufacturer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: Marlite FRP Wall Panels.</w:t>
            </w:r>
          </w:p>
          <w:p w:rsidR="00305BF7" w:rsidRDefault="00C34655">
            <w:pPr>
              <w:pStyle w:val="Default"/>
              <w:numPr>
                <w:ilvl w:val="0"/>
                <w:numId w:val="13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Include color and type of panels in the Drawings.</w:t>
            </w:r>
          </w:p>
          <w:p w:rsidR="00305BF7" w:rsidRDefault="00C34655">
            <w:pPr>
              <w:pStyle w:val="Default"/>
              <w:numPr>
                <w:ilvl w:val="0"/>
                <w:numId w:val="13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:  Requirements and Submittals included at the beginning of the section.</w:t>
            </w:r>
          </w:p>
        </w:tc>
      </w:tr>
      <w:tr w:rsidR="00305BF7">
        <w:trPr>
          <w:trHeight w:val="294"/>
        </w:trPr>
        <w:tc>
          <w:tcPr>
            <w:tcW w:w="580" w:type="dxa"/>
            <w:tcBorders>
              <w:top w:val="single" w:sz="24" w:space="0" w:color="535353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70" w:type="dxa"/>
            </w:tcMar>
          </w:tcPr>
          <w:p w:rsidR="00305BF7" w:rsidRDefault="00C34655">
            <w:pPr>
              <w:pStyle w:val="Heading2"/>
              <w:jc w:val="center"/>
            </w:pPr>
            <w:r>
              <w:rPr>
                <w:rFonts w:ascii="Arial Unicode MS" w:hAnsi="Arial Unicode MS"/>
                <w:b w:val="0"/>
                <w:bCs w:val="0"/>
                <w:caps w:val="0"/>
                <w:color w:val="000000"/>
                <w:sz w:val="24"/>
                <w:szCs w:val="24"/>
                <w:u w:color="000000"/>
              </w:rPr>
              <w:t>◻</w:t>
            </w:r>
          </w:p>
        </w:tc>
        <w:tc>
          <w:tcPr>
            <w:tcW w:w="9499" w:type="dxa"/>
            <w:tcBorders>
              <w:top w:val="single" w:sz="24" w:space="0" w:color="55553C"/>
              <w:left w:val="nil"/>
              <w:bottom w:val="nil"/>
              <w:right w:val="nil"/>
            </w:tcBorders>
            <w:shd w:val="clear" w:color="auto" w:fill="E3E3BE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C34655">
            <w:pPr>
              <w:pStyle w:val="Heading2"/>
            </w:pPr>
            <w:r>
              <w:t>064600 - wood trim</w:t>
            </w:r>
          </w:p>
        </w:tc>
      </w:tr>
      <w:tr w:rsidR="00305BF7">
        <w:trPr>
          <w:trHeight w:val="3116"/>
        </w:trPr>
        <w:tc>
          <w:tcPr>
            <w:tcW w:w="580" w:type="dxa"/>
            <w:tcBorders>
              <w:top w:val="nil"/>
              <w:left w:val="nil"/>
              <w:bottom w:val="single" w:sz="8" w:space="0" w:color="55553C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305BF7"/>
        </w:tc>
        <w:tc>
          <w:tcPr>
            <w:tcW w:w="9499" w:type="dxa"/>
            <w:tcBorders>
              <w:top w:val="nil"/>
              <w:left w:val="nil"/>
              <w:bottom w:val="single" w:sz="8" w:space="0" w:color="55553C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4" w:type="dxa"/>
            </w:tcMar>
          </w:tcPr>
          <w:p w:rsidR="00305BF7" w:rsidRDefault="00C34655">
            <w:pPr>
              <w:pStyle w:val="Default"/>
              <w:numPr>
                <w:ilvl w:val="0"/>
                <w:numId w:val="14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This section specifies wood wall base and miscellaneous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trim, including frames.</w:t>
            </w:r>
          </w:p>
          <w:p w:rsidR="00305BF7" w:rsidRDefault="00C34655">
            <w:pPr>
              <w:pStyle w:val="Default"/>
              <w:numPr>
                <w:ilvl w:val="0"/>
                <w:numId w:val="14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If wood base is at wood-veneer-paneling, core is MDF and AWI Grade and veneer match paneling. </w:t>
            </w:r>
          </w:p>
          <w:p w:rsidR="00305BF7" w:rsidRDefault="00C34655">
            <w:pPr>
              <w:pStyle w:val="Default"/>
              <w:numPr>
                <w:ilvl w:val="0"/>
                <w:numId w:val="15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NOTE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: Solid wood looks different from veneer - cuts are not the same, so it does not look the same.</w:t>
            </w:r>
          </w:p>
          <w:p w:rsidR="00305BF7" w:rsidRDefault="00C34655">
            <w:pPr>
              <w:pStyle w:val="Default"/>
              <w:numPr>
                <w:ilvl w:val="0"/>
                <w:numId w:val="14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If wood base is not at wood paneling:</w:t>
            </w:r>
          </w:p>
          <w:p w:rsidR="00305BF7" w:rsidRDefault="00C34655">
            <w:pPr>
              <w:pStyle w:val="Default"/>
              <w:numPr>
                <w:ilvl w:val="0"/>
                <w:numId w:val="15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Veneered Trim: Core is MDF and veneer is your choice.</w:t>
            </w:r>
          </w:p>
          <w:p w:rsidR="00305BF7" w:rsidRDefault="00C34655">
            <w:pPr>
              <w:pStyle w:val="Default"/>
              <w:numPr>
                <w:ilvl w:val="0"/>
                <w:numId w:val="16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AWI Grade Custom or Premium.</w:t>
            </w:r>
          </w:p>
          <w:p w:rsidR="00305BF7" w:rsidRDefault="00C34655">
            <w:pPr>
              <w:pStyle w:val="Default"/>
              <w:numPr>
                <w:ilvl w:val="0"/>
                <w:numId w:val="16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Transparent Finish: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Pre-catalyzed lacquer.</w:t>
            </w:r>
          </w:p>
          <w:p w:rsidR="00305BF7" w:rsidRDefault="00C34655">
            <w:pPr>
              <w:pStyle w:val="Default"/>
              <w:numPr>
                <w:ilvl w:val="0"/>
                <w:numId w:val="15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Solid Wood Trim: Indicate species, transparent finish as above.</w:t>
            </w:r>
          </w:p>
          <w:p w:rsidR="00305BF7" w:rsidRDefault="00C34655">
            <w:pPr>
              <w:pStyle w:val="Default"/>
              <w:numPr>
                <w:ilvl w:val="0"/>
                <w:numId w:val="16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AWI Grade Custom or Premium.</w:t>
            </w:r>
          </w:p>
          <w:p w:rsidR="00305BF7" w:rsidRDefault="00C34655">
            <w:pPr>
              <w:pStyle w:val="Default"/>
              <w:numPr>
                <w:ilvl w:val="0"/>
                <w:numId w:val="15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Opaque Finish: MDF, painted.</w:t>
            </w:r>
          </w:p>
          <w:p w:rsidR="00305BF7" w:rsidRDefault="00C34655">
            <w:pPr>
              <w:pStyle w:val="Default"/>
              <w:numPr>
                <w:ilvl w:val="0"/>
                <w:numId w:val="16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 xml:space="preserve">AWI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Grade: Custom.</w:t>
            </w:r>
          </w:p>
          <w:p w:rsidR="00305BF7" w:rsidRDefault="00C34655">
            <w:pPr>
              <w:pStyle w:val="Default"/>
              <w:numPr>
                <w:ilvl w:val="0"/>
                <w:numId w:val="14"/>
              </w:numPr>
              <w:suppressAutoHyphens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</w:rPr>
            </w:pPr>
            <w:r>
              <w:rPr>
                <w:rFonts w:ascii="Arial" w:hAnsi="Arial"/>
                <w:b/>
                <w:bCs/>
                <w:color w:val="797979"/>
                <w:sz w:val="18"/>
                <w:szCs w:val="18"/>
                <w:u w:color="797979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</w:rPr>
              <w:t>:  Requirements and Submittals included at the beginning of the section.</w:t>
            </w:r>
          </w:p>
        </w:tc>
      </w:tr>
    </w:tbl>
    <w:p w:rsidR="00327E1D" w:rsidRDefault="00327E1D">
      <w:pPr>
        <w:pStyle w:val="Heading2"/>
        <w:rPr>
          <w:color w:val="919191"/>
          <w:shd w:val="clear" w:color="auto" w:fill="FFFFFF"/>
        </w:rPr>
      </w:pPr>
    </w:p>
    <w:p w:rsidR="00305BF7" w:rsidRDefault="00C34655">
      <w:pPr>
        <w:pStyle w:val="Heading2"/>
      </w:pPr>
      <w:r>
        <w:rPr>
          <w:color w:val="919191"/>
          <w:shd w:val="clear" w:color="auto" w:fill="FFFFFF"/>
        </w:rPr>
        <w:t>END OF TECH-CHECK LIST</w:t>
      </w:r>
      <w:r>
        <w:rPr>
          <w:rFonts w:ascii="Arial Unicode MS" w:hAnsi="Arial Unicode MS"/>
          <w:b w:val="0"/>
          <w:bCs w:val="0"/>
          <w:color w:val="919191"/>
          <w:shd w:val="clear" w:color="auto" w:fill="FFFFFF"/>
        </w:rPr>
        <w:br w:type="page"/>
      </w:r>
    </w:p>
    <w:p w:rsidR="00305BF7" w:rsidRDefault="00C34655">
      <w:pPr>
        <w:pStyle w:val="Heading2"/>
      </w:pPr>
      <w:r>
        <w:rPr>
          <w:shd w:val="clear" w:color="auto" w:fill="FFFFFF"/>
        </w:rPr>
        <w:lastRenderedPageBreak/>
        <w:t>FROM THE AWI Standards - Arrangement of veneers</w:t>
      </w:r>
      <w:r>
        <w:rPr>
          <w:noProof/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6349</wp:posOffset>
            </wp:positionH>
            <wp:positionV relativeFrom="line">
              <wp:posOffset>178163</wp:posOffset>
            </wp:positionV>
            <wp:extent cx="6388100" cy="7554017"/>
            <wp:effectExtent l="0" t="0" r="0" b="0"/>
            <wp:wrapThrough wrapText="bothSides" distL="152400" distR="152400">
              <wp:wrapPolygon edited="1">
                <wp:start x="-21" y="-18"/>
                <wp:lineTo x="-21" y="0"/>
                <wp:lineTo x="-21" y="21600"/>
                <wp:lineTo x="-21" y="21618"/>
                <wp:lineTo x="0" y="21618"/>
                <wp:lineTo x="21600" y="21618"/>
                <wp:lineTo x="21621" y="21618"/>
                <wp:lineTo x="21621" y="21600"/>
                <wp:lineTo x="21621" y="0"/>
                <wp:lineTo x="21621" y="-18"/>
                <wp:lineTo x="21600" y="-18"/>
                <wp:lineTo x="0" y="-18"/>
                <wp:lineTo x="-21" y="-18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8-01-08 at 4.51.33 PM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7554017"/>
                    </a:xfrm>
                    <a:prstGeom prst="rect">
                      <a:avLst/>
                    </a:prstGeom>
                    <a:ln w="12700" cap="flat">
                      <a:solidFill>
                        <a:srgbClr val="A7A7A7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b w:val="0"/>
          <w:bCs w:val="0"/>
          <w:shd w:val="clear" w:color="auto" w:fill="FFFFFF"/>
        </w:rPr>
        <w:br w:type="page"/>
      </w:r>
    </w:p>
    <w:p w:rsidR="00305BF7" w:rsidRDefault="00C34655">
      <w:pPr>
        <w:pStyle w:val="Heading2"/>
      </w:pPr>
      <w:r>
        <w:rPr>
          <w:noProof/>
          <w:shd w:val="clear" w:color="auto" w:fill="FFFFFF"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1179830</wp:posOffset>
            </wp:positionV>
            <wp:extent cx="6400800" cy="7508875"/>
            <wp:effectExtent l="19050" t="19050" r="19050" b="15875"/>
            <wp:wrapThrough wrapText="bothSides" distL="152400" distR="152400">
              <wp:wrapPolygon edited="1">
                <wp:start x="-21" y="-18"/>
                <wp:lineTo x="-21" y="0"/>
                <wp:lineTo x="-21" y="21600"/>
                <wp:lineTo x="-21" y="21618"/>
                <wp:lineTo x="0" y="21618"/>
                <wp:lineTo x="21600" y="21618"/>
                <wp:lineTo x="21621" y="21618"/>
                <wp:lineTo x="21621" y="21600"/>
                <wp:lineTo x="21621" y="0"/>
                <wp:lineTo x="21621" y="-18"/>
                <wp:lineTo x="21600" y="-18"/>
                <wp:lineTo x="0" y="-18"/>
                <wp:lineTo x="-21" y="-18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8-01-08 at 4.52.15 PM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508875"/>
                    </a:xfrm>
                    <a:prstGeom prst="rect">
                      <a:avLst/>
                    </a:prstGeom>
                    <a:ln w="12700" cap="flat">
                      <a:solidFill>
                        <a:srgbClr val="A7A7A7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b w:val="0"/>
          <w:bCs w:val="0"/>
          <w:shd w:val="clear" w:color="auto" w:fill="FFFFFF"/>
        </w:rPr>
        <w:br w:type="page"/>
      </w:r>
    </w:p>
    <w:p w:rsidR="00305BF7" w:rsidRDefault="00C34655">
      <w:pPr>
        <w:pStyle w:val="Heading2"/>
      </w:pPr>
      <w:r>
        <w:rPr>
          <w:noProof/>
          <w:shd w:val="clear" w:color="auto" w:fill="FFFFFF"/>
        </w:rPr>
        <w:lastRenderedPageBreak/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-19050</wp:posOffset>
            </wp:positionH>
            <wp:positionV relativeFrom="page">
              <wp:posOffset>1023620</wp:posOffset>
            </wp:positionV>
            <wp:extent cx="6400800" cy="7573010"/>
            <wp:effectExtent l="19050" t="19050" r="19050" b="27940"/>
            <wp:wrapThrough wrapText="bothSides" distL="152400" distR="152400">
              <wp:wrapPolygon edited="1">
                <wp:start x="-21" y="-18"/>
                <wp:lineTo x="-21" y="0"/>
                <wp:lineTo x="-21" y="21600"/>
                <wp:lineTo x="-21" y="21618"/>
                <wp:lineTo x="0" y="21618"/>
                <wp:lineTo x="21600" y="21618"/>
                <wp:lineTo x="21621" y="21618"/>
                <wp:lineTo x="21621" y="21600"/>
                <wp:lineTo x="21621" y="0"/>
                <wp:lineTo x="21621" y="-18"/>
                <wp:lineTo x="21600" y="-18"/>
                <wp:lineTo x="0" y="-18"/>
                <wp:lineTo x="-21" y="-18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018-01-08 at 4.52.36 PM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573010"/>
                    </a:xfrm>
                    <a:prstGeom prst="rect">
                      <a:avLst/>
                    </a:prstGeom>
                    <a:ln w="12700" cap="flat">
                      <a:solidFill>
                        <a:srgbClr val="A7A7A7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b w:val="0"/>
          <w:bCs w:val="0"/>
          <w:shd w:val="clear" w:color="auto" w:fill="FFFFFF"/>
        </w:rPr>
        <w:br w:type="page"/>
      </w:r>
    </w:p>
    <w:p w:rsidR="00305BF7" w:rsidRDefault="00C34655">
      <w:pPr>
        <w:pStyle w:val="Heading2"/>
      </w:pPr>
      <w:bookmarkStart w:id="0" w:name="_GoBack"/>
      <w:r>
        <w:rPr>
          <w:noProof/>
          <w:shd w:val="clear" w:color="auto" w:fill="FFFFFF"/>
        </w:rPr>
        <w:lastRenderedPageBreak/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1271270</wp:posOffset>
            </wp:positionV>
            <wp:extent cx="6389370" cy="7543800"/>
            <wp:effectExtent l="19050" t="19050" r="11430" b="19050"/>
            <wp:wrapThrough wrapText="bothSides" distL="152400" distR="152400">
              <wp:wrapPolygon edited="1">
                <wp:start x="-21" y="-18"/>
                <wp:lineTo x="-21" y="0"/>
                <wp:lineTo x="-21" y="21600"/>
                <wp:lineTo x="-21" y="21618"/>
                <wp:lineTo x="0" y="21618"/>
                <wp:lineTo x="21600" y="21618"/>
                <wp:lineTo x="21621" y="21618"/>
                <wp:lineTo x="21621" y="21600"/>
                <wp:lineTo x="21621" y="0"/>
                <wp:lineTo x="21621" y="-18"/>
                <wp:lineTo x="21600" y="-18"/>
                <wp:lineTo x="0" y="-18"/>
                <wp:lineTo x="-21" y="-18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18-01-08 at 4.52.52 PM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b="171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7543800"/>
                    </a:xfrm>
                    <a:prstGeom prst="rect">
                      <a:avLst/>
                    </a:prstGeom>
                    <a:ln w="12700" cap="flat">
                      <a:solidFill>
                        <a:srgbClr val="A7A7A7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sectPr w:rsidR="00305BF7">
      <w:headerReference w:type="default" r:id="rId12"/>
      <w:footerReference w:type="default" r:id="rId13"/>
      <w:pgSz w:w="12240" w:h="15840"/>
      <w:pgMar w:top="1080" w:right="1080" w:bottom="720" w:left="108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655" w:rsidRDefault="00C34655">
      <w:r>
        <w:separator/>
      </w:r>
    </w:p>
  </w:endnote>
  <w:endnote w:type="continuationSeparator" w:id="0">
    <w:p w:rsidR="00C34655" w:rsidRDefault="00C34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BF7" w:rsidRDefault="00305BF7">
    <w:pPr>
      <w:pStyle w:val="HeaderFooterA"/>
      <w:tabs>
        <w:tab w:val="clear" w:pos="9020"/>
        <w:tab w:val="center" w:pos="4680"/>
        <w:tab w:val="right" w:pos="9340"/>
      </w:tabs>
      <w:rPr>
        <w:rFonts w:hint="eastAsia"/>
      </w:rPr>
    </w:pPr>
  </w:p>
  <w:p w:rsidR="00305BF7" w:rsidRDefault="00C34655">
    <w:pPr>
      <w:pStyle w:val="HeaderFooterA"/>
      <w:tabs>
        <w:tab w:val="clear" w:pos="9020"/>
        <w:tab w:val="center" w:pos="4680"/>
        <w:tab w:val="right" w:pos="10080"/>
      </w:tabs>
      <w:rPr>
        <w:rFonts w:hint="eastAsia"/>
      </w:rPr>
    </w:pPr>
    <w:r>
      <w:rPr>
        <w:rFonts w:ascii="Arial" w:hAnsi="Arial"/>
        <w:sz w:val="16"/>
        <w:szCs w:val="16"/>
      </w:rPr>
      <w:t xml:space="preserve">Page </w:t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 xml:space="preserve"> PAGE 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327E1D">
      <w:rPr>
        <w:rFonts w:ascii="Arial" w:eastAsia="Arial" w:hAnsi="Arial" w:cs="Arial"/>
        <w:noProof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  <w:r>
      <w:rPr>
        <w:rFonts w:ascii="Arial" w:hAnsi="Arial"/>
        <w:sz w:val="16"/>
        <w:szCs w:val="16"/>
      </w:rPr>
      <w:t xml:space="preserve"> </w:t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color w:val="E87124"/>
        <w:sz w:val="16"/>
        <w:szCs w:val="16"/>
        <w:u w:color="E87124"/>
      </w:rPr>
      <w:t xml:space="preserve">RMW architecture &amp; interiors I </w:t>
    </w:r>
    <w:r>
      <w:rPr>
        <w:rFonts w:ascii="Arial" w:hAnsi="Arial"/>
        <w:color w:val="E87124"/>
        <w:sz w:val="16"/>
        <w:szCs w:val="16"/>
        <w:u w:color="E87124"/>
      </w:rPr>
      <w:t xml:space="preserve">© </w:t>
    </w:r>
    <w:r>
      <w:rPr>
        <w:rFonts w:ascii="Arial" w:hAnsi="Arial"/>
        <w:color w:val="E87124"/>
        <w:sz w:val="16"/>
        <w:szCs w:val="16"/>
        <w:u w:color="E87124"/>
      </w:rPr>
      <w:t>RMW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655" w:rsidRDefault="00C34655">
      <w:r>
        <w:separator/>
      </w:r>
    </w:p>
  </w:footnote>
  <w:footnote w:type="continuationSeparator" w:id="0">
    <w:p w:rsidR="00C34655" w:rsidRDefault="00C346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BF7" w:rsidRDefault="00C34655">
    <w:pPr>
      <w:pStyle w:val="HeaderFooterA"/>
      <w:tabs>
        <w:tab w:val="clear" w:pos="9020"/>
      </w:tabs>
      <w:spacing w:after="0" w:line="240" w:lineRule="auto"/>
      <w:rPr>
        <w:rFonts w:ascii="Arial" w:hAnsi="Arial"/>
        <w:color w:val="436062"/>
        <w:sz w:val="18"/>
        <w:szCs w:val="18"/>
        <w:u w:color="436062"/>
      </w:rPr>
    </w:pPr>
    <w:r>
      <w:rPr>
        <w:rFonts w:ascii="Arial" w:hAnsi="Arial"/>
        <w:color w:val="436062"/>
        <w:sz w:val="18"/>
        <w:szCs w:val="18"/>
        <w:u w:color="436062"/>
      </w:rPr>
      <w:t xml:space="preserve">QM Handbook I </w:t>
    </w:r>
    <w:r>
      <w:rPr>
        <w:rFonts w:ascii="Arial" w:hAnsi="Arial"/>
        <w:color w:val="E87124"/>
        <w:sz w:val="18"/>
        <w:szCs w:val="18"/>
        <w:u w:color="436062"/>
      </w:rPr>
      <w:t>TC2 Tech-Checking Specifications</w:t>
    </w:r>
    <w:r>
      <w:rPr>
        <w:rFonts w:ascii="Arial" w:hAnsi="Arial"/>
        <w:color w:val="436062"/>
        <w:sz w:val="18"/>
        <w:szCs w:val="18"/>
        <w:u w:color="436062"/>
      </w:rPr>
      <w:t xml:space="preserve"> I Interiors I Division 06</w:t>
    </w:r>
  </w:p>
  <w:p w:rsidR="00327E1D" w:rsidRDefault="00327E1D" w:rsidP="00327E1D">
    <w:pPr>
      <w:pStyle w:val="HeaderFooterA"/>
      <w:tabs>
        <w:tab w:val="clear" w:pos="9020"/>
      </w:tabs>
      <w:spacing w:after="0" w:line="312" w:lineRule="auto"/>
      <w:jc w:val="right"/>
      <w:rPr>
        <w:rFonts w:ascii="Arial" w:eastAsia="Arial" w:hAnsi="Arial" w:cs="Arial"/>
        <w:color w:val="436062"/>
        <w:sz w:val="18"/>
        <w:szCs w:val="18"/>
        <w:u w:color="436062"/>
      </w:rPr>
    </w:pPr>
    <w:r>
      <w:rPr>
        <w:rFonts w:ascii="Arial" w:hAnsi="Arial"/>
        <w:color w:val="436062"/>
        <w:sz w:val="18"/>
        <w:szCs w:val="18"/>
        <w:u w:color="436062"/>
      </w:rPr>
      <w:t>[INSERT PROJECT No.]</w:t>
    </w:r>
  </w:p>
  <w:p w:rsidR="00327E1D" w:rsidRDefault="00327E1D" w:rsidP="00327E1D">
    <w:pPr>
      <w:pStyle w:val="HeaderFooterA"/>
      <w:tabs>
        <w:tab w:val="clear" w:pos="9020"/>
      </w:tabs>
      <w:spacing w:after="0" w:line="312" w:lineRule="auto"/>
      <w:jc w:val="right"/>
      <w:rPr>
        <w:rFonts w:ascii="Arial" w:eastAsia="Arial" w:hAnsi="Arial" w:cs="Arial"/>
        <w:color w:val="436062"/>
        <w:sz w:val="18"/>
        <w:szCs w:val="18"/>
        <w:u w:color="436062"/>
      </w:rPr>
    </w:pPr>
    <w:r>
      <w:rPr>
        <w:rFonts w:ascii="Arial" w:hAnsi="Arial"/>
        <w:color w:val="436062"/>
        <w:sz w:val="18"/>
        <w:szCs w:val="18"/>
        <w:u w:color="436062"/>
      </w:rPr>
      <w:t>[INSERT project name]</w:t>
    </w:r>
  </w:p>
  <w:p w:rsidR="00327E1D" w:rsidRDefault="00327E1D" w:rsidP="00327E1D">
    <w:pPr>
      <w:pStyle w:val="HeaderFooterA"/>
      <w:tabs>
        <w:tab w:val="clear" w:pos="9020"/>
      </w:tabs>
      <w:spacing w:after="0" w:line="240" w:lineRule="auto"/>
      <w:jc w:val="right"/>
      <w:rPr>
        <w:rFonts w:ascii="Arial" w:hAnsi="Arial"/>
        <w:color w:val="436062"/>
        <w:sz w:val="18"/>
        <w:szCs w:val="18"/>
        <w:u w:color="436062"/>
      </w:rPr>
    </w:pPr>
    <w:r>
      <w:rPr>
        <w:rFonts w:ascii="Arial" w:hAnsi="Arial"/>
        <w:color w:val="436062"/>
        <w:sz w:val="18"/>
        <w:szCs w:val="18"/>
        <w:u w:color="436062"/>
      </w:rPr>
      <w:t>[INSERT date]</w:t>
    </w:r>
  </w:p>
  <w:p w:rsidR="00327E1D" w:rsidRDefault="00327E1D">
    <w:pPr>
      <w:pStyle w:val="HeaderFooterA"/>
      <w:tabs>
        <w:tab w:val="clear" w:pos="9020"/>
      </w:tabs>
      <w:spacing w:after="0" w:line="240" w:lineRule="auto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23DE7"/>
    <w:multiLevelType w:val="hybridMultilevel"/>
    <w:tmpl w:val="2D3CC5FA"/>
    <w:lvl w:ilvl="0" w:tplc="B024E50E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 w:tplc="ECB2042A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 w:tplc="23FE2D02">
      <w:start w:val="1"/>
      <w:numFmt w:val="bullet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 w:tplc="F4C6028C">
      <w:start w:val="1"/>
      <w:numFmt w:val="bullet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 w:tplc="04908172">
      <w:start w:val="1"/>
      <w:numFmt w:val="bullet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 w:tplc="89CE3E00">
      <w:start w:val="1"/>
      <w:numFmt w:val="bullet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 w:tplc="F6C8EC3E">
      <w:start w:val="1"/>
      <w:numFmt w:val="bullet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 w:tplc="BA5CD816">
      <w:start w:val="1"/>
      <w:numFmt w:val="bullet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 w:tplc="7562ABB8">
      <w:start w:val="1"/>
      <w:numFmt w:val="bullet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8953390"/>
    <w:multiLevelType w:val="hybridMultilevel"/>
    <w:tmpl w:val="CE0EA33E"/>
    <w:lvl w:ilvl="0" w:tplc="0A4AFDDA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 w:tplc="18B2B9D8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 w:tplc="0704A50E">
      <w:start w:val="1"/>
      <w:numFmt w:val="bullet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 w:tplc="A86CA13E">
      <w:start w:val="1"/>
      <w:numFmt w:val="bullet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 w:tplc="6478D532">
      <w:start w:val="1"/>
      <w:numFmt w:val="bullet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 w:tplc="9774BC90">
      <w:start w:val="1"/>
      <w:numFmt w:val="bullet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 w:tplc="915869DE">
      <w:start w:val="1"/>
      <w:numFmt w:val="bullet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 w:tplc="C606790C">
      <w:start w:val="1"/>
      <w:numFmt w:val="bullet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 w:tplc="251C0D02">
      <w:start w:val="1"/>
      <w:numFmt w:val="bullet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A740007"/>
    <w:multiLevelType w:val="hybridMultilevel"/>
    <w:tmpl w:val="84ECDD4E"/>
    <w:lvl w:ilvl="0" w:tplc="AF803C60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 w:tplc="ABF8F852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 w:tplc="29285436">
      <w:start w:val="1"/>
      <w:numFmt w:val="bullet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 w:tplc="1F72A97A">
      <w:start w:val="1"/>
      <w:numFmt w:val="bullet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 w:tplc="196CB2F6">
      <w:start w:val="1"/>
      <w:numFmt w:val="bullet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 w:tplc="3ADA08A4">
      <w:start w:val="1"/>
      <w:numFmt w:val="bullet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 w:tplc="EBE416F0">
      <w:start w:val="1"/>
      <w:numFmt w:val="bullet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 w:tplc="35FC8480">
      <w:start w:val="1"/>
      <w:numFmt w:val="bullet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 w:tplc="83DC0C72">
      <w:start w:val="1"/>
      <w:numFmt w:val="bullet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8DE0336"/>
    <w:multiLevelType w:val="hybridMultilevel"/>
    <w:tmpl w:val="986A8F04"/>
    <w:lvl w:ilvl="0" w:tplc="30CC4940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 w:tplc="AF248E6E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 w:tplc="98B4D3C4">
      <w:start w:val="1"/>
      <w:numFmt w:val="bullet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 w:tplc="ABCE8CF6">
      <w:start w:val="1"/>
      <w:numFmt w:val="bullet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 w:tplc="38BCEA30">
      <w:start w:val="1"/>
      <w:numFmt w:val="bullet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 w:tplc="E86611A0">
      <w:start w:val="1"/>
      <w:numFmt w:val="bullet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 w:tplc="81BCA74E">
      <w:start w:val="1"/>
      <w:numFmt w:val="bullet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 w:tplc="DA42A162">
      <w:start w:val="1"/>
      <w:numFmt w:val="bullet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 w:tplc="97C01C06">
      <w:start w:val="1"/>
      <w:numFmt w:val="bullet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2AB4697B"/>
    <w:multiLevelType w:val="hybridMultilevel"/>
    <w:tmpl w:val="CE6EED5C"/>
    <w:lvl w:ilvl="0" w:tplc="8EE0B92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 w:tplc="E24061AA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 w:tplc="40D6B15E">
      <w:start w:val="1"/>
      <w:numFmt w:val="bullet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 w:tplc="08E0DA90">
      <w:start w:val="1"/>
      <w:numFmt w:val="bullet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 w:tplc="3F589ED6">
      <w:start w:val="1"/>
      <w:numFmt w:val="bullet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 w:tplc="00D8A936">
      <w:start w:val="1"/>
      <w:numFmt w:val="bullet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 w:tplc="166459EE">
      <w:start w:val="1"/>
      <w:numFmt w:val="bullet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 w:tplc="9D30A3E8">
      <w:start w:val="1"/>
      <w:numFmt w:val="bullet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 w:tplc="73006418">
      <w:start w:val="1"/>
      <w:numFmt w:val="bullet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2F9808D5"/>
    <w:multiLevelType w:val="hybridMultilevel"/>
    <w:tmpl w:val="0BFE89E0"/>
    <w:lvl w:ilvl="0" w:tplc="F744995E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 w:tplc="4476B5A2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 w:tplc="A1F24874">
      <w:start w:val="1"/>
      <w:numFmt w:val="bullet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 w:tplc="216C9DE8">
      <w:start w:val="1"/>
      <w:numFmt w:val="bullet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 w:tplc="45E6D3EC">
      <w:start w:val="1"/>
      <w:numFmt w:val="bullet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 w:tplc="8856E7C4">
      <w:start w:val="1"/>
      <w:numFmt w:val="bullet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 w:tplc="DB3ACDEC">
      <w:start w:val="1"/>
      <w:numFmt w:val="bullet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 w:tplc="59FC74DE">
      <w:start w:val="1"/>
      <w:numFmt w:val="bullet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 w:tplc="EF3EBBCC">
      <w:start w:val="1"/>
      <w:numFmt w:val="bullet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63DE1870"/>
    <w:multiLevelType w:val="hybridMultilevel"/>
    <w:tmpl w:val="696024C8"/>
    <w:lvl w:ilvl="0" w:tplc="98880422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 w:tplc="D3D2A560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 w:tplc="E42E798C">
      <w:start w:val="1"/>
      <w:numFmt w:val="bullet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 w:tplc="616A930C">
      <w:start w:val="1"/>
      <w:numFmt w:val="bullet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 w:tplc="9BD00732">
      <w:start w:val="1"/>
      <w:numFmt w:val="bullet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 w:tplc="6F52221C">
      <w:start w:val="1"/>
      <w:numFmt w:val="bullet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 w:tplc="0DBA0438">
      <w:start w:val="1"/>
      <w:numFmt w:val="bullet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 w:tplc="21481782">
      <w:start w:val="1"/>
      <w:numFmt w:val="bullet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 w:tplc="5130090C">
      <w:start w:val="1"/>
      <w:numFmt w:val="bullet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 w:tplc="B024E50E">
        <w:start w:val="1"/>
        <w:numFmt w:val="bullet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CB2042A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3FE2D02">
        <w:start w:val="1"/>
        <w:numFmt w:val="bullet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4C6028C">
        <w:start w:val="1"/>
        <w:numFmt w:val="bullet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4908172">
        <w:start w:val="1"/>
        <w:numFmt w:val="bullet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9CE3E00">
        <w:start w:val="1"/>
        <w:numFmt w:val="bullet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6C8EC3E">
        <w:start w:val="1"/>
        <w:numFmt w:val="bullet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A5CD816">
        <w:start w:val="1"/>
        <w:numFmt w:val="bullet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562ABB8">
        <w:start w:val="1"/>
        <w:numFmt w:val="bullet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2"/>
  </w:num>
  <w:num w:numId="4">
    <w:abstractNumId w:val="2"/>
    <w:lvlOverride w:ilvl="0">
      <w:lvl w:ilvl="0" w:tplc="AF803C60">
        <w:start w:val="1"/>
        <w:numFmt w:val="bullet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BF8F852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9285436">
        <w:start w:val="1"/>
        <w:numFmt w:val="bullet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F72A97A">
        <w:start w:val="1"/>
        <w:numFmt w:val="bullet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96CB2F6">
        <w:start w:val="1"/>
        <w:numFmt w:val="bullet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ADA08A4">
        <w:start w:val="1"/>
        <w:numFmt w:val="bullet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BE416F0">
        <w:start w:val="1"/>
        <w:numFmt w:val="bullet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5FC8480">
        <w:start w:val="1"/>
        <w:numFmt w:val="bullet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3DC0C72">
        <w:start w:val="1"/>
        <w:numFmt w:val="bullet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6"/>
  </w:num>
  <w:num w:numId="6">
    <w:abstractNumId w:val="6"/>
    <w:lvlOverride w:ilvl="0">
      <w:lvl w:ilvl="0" w:tplc="98880422">
        <w:start w:val="1"/>
        <w:numFmt w:val="bullet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3D2A560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42E798C">
        <w:start w:val="1"/>
        <w:numFmt w:val="bullet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16A930C">
        <w:start w:val="1"/>
        <w:numFmt w:val="bullet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BD00732">
        <w:start w:val="1"/>
        <w:numFmt w:val="bullet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F52221C">
        <w:start w:val="1"/>
        <w:numFmt w:val="bullet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DBA0438">
        <w:start w:val="1"/>
        <w:numFmt w:val="bullet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1481782">
        <w:start w:val="1"/>
        <w:numFmt w:val="bullet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130090C">
        <w:start w:val="1"/>
        <w:numFmt w:val="bullet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6"/>
    <w:lvlOverride w:ilvl="0">
      <w:lvl w:ilvl="0" w:tplc="98880422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3D2A560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42E798C">
        <w:start w:val="1"/>
        <w:numFmt w:val="bullet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16A930C">
        <w:start w:val="1"/>
        <w:numFmt w:val="bullet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BD00732">
        <w:start w:val="1"/>
        <w:numFmt w:val="bullet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F52221C">
        <w:start w:val="1"/>
        <w:numFmt w:val="bullet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DBA0438">
        <w:start w:val="1"/>
        <w:numFmt w:val="bullet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1481782">
        <w:start w:val="1"/>
        <w:numFmt w:val="bullet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130090C">
        <w:start w:val="1"/>
        <w:numFmt w:val="bullet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6"/>
    <w:lvlOverride w:ilvl="0">
      <w:lvl w:ilvl="0" w:tplc="98880422">
        <w:start w:val="1"/>
        <w:numFmt w:val="bullet"/>
        <w:lvlText w:val="•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3D2A560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42E798C">
        <w:start w:val="1"/>
        <w:numFmt w:val="bullet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16A930C">
        <w:start w:val="1"/>
        <w:numFmt w:val="bullet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BD00732">
        <w:start w:val="1"/>
        <w:numFmt w:val="bullet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F52221C">
        <w:start w:val="1"/>
        <w:numFmt w:val="bullet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DBA0438">
        <w:start w:val="1"/>
        <w:numFmt w:val="bullet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1481782">
        <w:start w:val="1"/>
        <w:numFmt w:val="bullet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130090C">
        <w:start w:val="1"/>
        <w:numFmt w:val="bullet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</w:num>
  <w:num w:numId="10">
    <w:abstractNumId w:val="3"/>
    <w:lvlOverride w:ilvl="0">
      <w:lvl w:ilvl="0" w:tplc="30CC4940">
        <w:start w:val="1"/>
        <w:numFmt w:val="bullet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F248E6E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8B4D3C4">
        <w:start w:val="1"/>
        <w:numFmt w:val="bullet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BCE8CF6">
        <w:start w:val="1"/>
        <w:numFmt w:val="bullet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8BCEA30">
        <w:start w:val="1"/>
        <w:numFmt w:val="bullet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86611A0">
        <w:start w:val="1"/>
        <w:numFmt w:val="bullet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1BCA74E">
        <w:start w:val="1"/>
        <w:numFmt w:val="bullet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A42A162">
        <w:start w:val="1"/>
        <w:numFmt w:val="bullet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7C01C06">
        <w:start w:val="1"/>
        <w:numFmt w:val="bullet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5"/>
  </w:num>
  <w:num w:numId="12">
    <w:abstractNumId w:val="5"/>
    <w:lvlOverride w:ilvl="0">
      <w:lvl w:ilvl="0" w:tplc="F744995E">
        <w:start w:val="1"/>
        <w:numFmt w:val="bullet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476B5A2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1F24874">
        <w:start w:val="1"/>
        <w:numFmt w:val="bullet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16C9DE8">
        <w:start w:val="1"/>
        <w:numFmt w:val="bullet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5E6D3EC">
        <w:start w:val="1"/>
        <w:numFmt w:val="bullet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856E7C4">
        <w:start w:val="1"/>
        <w:numFmt w:val="bullet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B3ACDEC">
        <w:start w:val="1"/>
        <w:numFmt w:val="bullet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9FC74DE">
        <w:start w:val="1"/>
        <w:numFmt w:val="bullet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F3EBBCC">
        <w:start w:val="1"/>
        <w:numFmt w:val="bullet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1"/>
  </w:num>
  <w:num w:numId="14">
    <w:abstractNumId w:val="4"/>
  </w:num>
  <w:num w:numId="15">
    <w:abstractNumId w:val="4"/>
    <w:lvlOverride w:ilvl="0">
      <w:lvl w:ilvl="0" w:tplc="8EE0B928">
        <w:start w:val="1"/>
        <w:numFmt w:val="bullet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24061AA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0D6B15E">
        <w:start w:val="1"/>
        <w:numFmt w:val="bullet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8E0DA90">
        <w:start w:val="1"/>
        <w:numFmt w:val="bullet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F589ED6">
        <w:start w:val="1"/>
        <w:numFmt w:val="bullet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0D8A936">
        <w:start w:val="1"/>
        <w:numFmt w:val="bullet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66459EE">
        <w:start w:val="1"/>
        <w:numFmt w:val="bullet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D30A3E8">
        <w:start w:val="1"/>
        <w:numFmt w:val="bullet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3006418">
        <w:start w:val="1"/>
        <w:numFmt w:val="bullet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4"/>
    <w:lvlOverride w:ilvl="0">
      <w:lvl w:ilvl="0" w:tplc="8EE0B928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24061AA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0D6B15E">
        <w:start w:val="1"/>
        <w:numFmt w:val="bullet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8E0DA90">
        <w:start w:val="1"/>
        <w:numFmt w:val="bullet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F589ED6">
        <w:start w:val="1"/>
        <w:numFmt w:val="bullet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0D8A936">
        <w:start w:val="1"/>
        <w:numFmt w:val="bullet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66459EE">
        <w:start w:val="1"/>
        <w:numFmt w:val="bullet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D30A3E8">
        <w:start w:val="1"/>
        <w:numFmt w:val="bullet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3006418">
        <w:start w:val="1"/>
        <w:numFmt w:val="bullet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05BF7"/>
    <w:rsid w:val="00305BF7"/>
    <w:rsid w:val="00327E1D"/>
    <w:rsid w:val="00C3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pPr>
      <w:suppressAutoHyphens/>
      <w:spacing w:line="240" w:lineRule="exact"/>
      <w:ind w:right="274"/>
      <w:outlineLvl w:val="1"/>
    </w:pPr>
    <w:rPr>
      <w:rFonts w:ascii="Arial" w:hAnsi="Arial" w:cs="Arial Unicode MS"/>
      <w:b/>
      <w:bCs/>
      <w:caps/>
      <w:color w:val="797979"/>
      <w:sz w:val="18"/>
      <w:szCs w:val="18"/>
      <w:u w:color="79797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  <w:spacing w:after="180" w:line="264" w:lineRule="auto"/>
    </w:pPr>
    <w:rPr>
      <w:rFonts w:ascii="Avenir Next" w:hAnsi="Avenir Next" w:cs="Arial Unicode MS"/>
      <w:color w:val="000000"/>
      <w:u w:color="000000"/>
    </w:rPr>
  </w:style>
  <w:style w:type="paragraph" w:customStyle="1" w:styleId="Heading">
    <w:name w:val="Heading"/>
    <w:pPr>
      <w:spacing w:line="192" w:lineRule="auto"/>
      <w:outlineLvl w:val="0"/>
    </w:pPr>
    <w:rPr>
      <w:rFonts w:ascii="Helvetica Neue" w:hAnsi="Helvetica Neue" w:cs="Arial Unicode MS"/>
      <w:color w:val="E87124"/>
      <w:sz w:val="72"/>
      <w:szCs w:val="72"/>
      <w:u w:color="E87124"/>
      <w:lang w:val="it-IT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327E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7E1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27E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7E1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pPr>
      <w:suppressAutoHyphens/>
      <w:spacing w:line="240" w:lineRule="exact"/>
      <w:ind w:right="274"/>
      <w:outlineLvl w:val="1"/>
    </w:pPr>
    <w:rPr>
      <w:rFonts w:ascii="Arial" w:hAnsi="Arial" w:cs="Arial Unicode MS"/>
      <w:b/>
      <w:bCs/>
      <w:caps/>
      <w:color w:val="797979"/>
      <w:sz w:val="18"/>
      <w:szCs w:val="18"/>
      <w:u w:color="79797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  <w:spacing w:after="180" w:line="264" w:lineRule="auto"/>
    </w:pPr>
    <w:rPr>
      <w:rFonts w:ascii="Avenir Next" w:hAnsi="Avenir Next" w:cs="Arial Unicode MS"/>
      <w:color w:val="000000"/>
      <w:u w:color="000000"/>
    </w:rPr>
  </w:style>
  <w:style w:type="paragraph" w:customStyle="1" w:styleId="Heading">
    <w:name w:val="Heading"/>
    <w:pPr>
      <w:spacing w:line="192" w:lineRule="auto"/>
      <w:outlineLvl w:val="0"/>
    </w:pPr>
    <w:rPr>
      <w:rFonts w:ascii="Helvetica Neue" w:hAnsi="Helvetica Neue" w:cs="Arial Unicode MS"/>
      <w:color w:val="E87124"/>
      <w:sz w:val="72"/>
      <w:szCs w:val="72"/>
      <w:u w:color="E87124"/>
      <w:lang w:val="it-IT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327E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7E1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27E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7E1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5_NewClassic-Letter">
  <a:themeElements>
    <a:clrScheme name="05_NewClassic-Lett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NewClassic-Lett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5_NewClassic-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712</Words>
  <Characters>4132</Characters>
  <Application>Microsoft Office Word</Application>
  <DocSecurity>0</DocSecurity>
  <Lines>108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Rasmussen</dc:creator>
  <cp:keywords/>
  <cp:lastModifiedBy>Gloria Rasmussen</cp:lastModifiedBy>
  <cp:revision>2</cp:revision>
  <dcterms:created xsi:type="dcterms:W3CDTF">2018-02-15T23:52:00Z</dcterms:created>
  <dcterms:modified xsi:type="dcterms:W3CDTF">2018-02-15T23:58:00Z</dcterms:modified>
</cp:coreProperties>
</file>